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4129" w14:textId="77777777" w:rsidR="00560171" w:rsidRPr="0061328B" w:rsidRDefault="00560171" w:rsidP="0097482E">
      <w:pPr>
        <w:ind w:left="-567" w:right="-851"/>
        <w:jc w:val="both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2EF3" wp14:editId="1C78CEA9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4AF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" strokecolor="#70ad47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14:paraId="39AB6915" w14:textId="77777777" w:rsidR="00560171" w:rsidRPr="001C7457" w:rsidRDefault="00560171" w:rsidP="00560171">
      <w:pPr>
        <w:ind w:left="-567" w:right="-567"/>
        <w:jc w:val="both"/>
        <w:rPr>
          <w:rFonts w:ascii="Times New Roman" w:hAnsi="Times New Roman" w:cs="Times New Roman"/>
        </w:rPr>
      </w:pPr>
      <w:r w:rsidRPr="001C7457">
        <w:rPr>
          <w:rFonts w:ascii="Times New Roman" w:hAnsi="Times New Roman" w:cs="Times New Roman"/>
        </w:rPr>
        <w:t>OTP banka Hrvatska d.d. uspješna je i ugledna institucija koju su njezini klijenti, bankarski i financijski stručnjaci te šira javnost prepoznali kao mladu i fleksibilnu banku s jakim tradicionalnim uporištem u regijama iz kojih je proizašla – od jadranske obale do kontinentalnih središta.</w:t>
      </w:r>
    </w:p>
    <w:p w14:paraId="7FEB2464" w14:textId="77777777" w:rsidR="00560171" w:rsidRPr="001C7457" w:rsidRDefault="00560171" w:rsidP="00560171">
      <w:pPr>
        <w:ind w:left="-567" w:right="-567"/>
        <w:jc w:val="both"/>
        <w:rPr>
          <w:rFonts w:ascii="Times New Roman" w:hAnsi="Times New Roman" w:cs="Times New Roman"/>
        </w:rPr>
      </w:pPr>
      <w:r w:rsidRPr="001C7457">
        <w:rPr>
          <w:rFonts w:ascii="Times New Roman" w:hAnsi="Times New Roman" w:cs="Times New Roman"/>
        </w:rPr>
        <w:t>OTP banka želi biti lider u inovacijama i svojim klijentima ponuditi najsuvremenija rješenja koja im olakšavaju poslovanje i život.</w:t>
      </w:r>
    </w:p>
    <w:p w14:paraId="7EA25D46" w14:textId="77777777" w:rsidR="00560171" w:rsidRPr="00C45006" w:rsidRDefault="00560171" w:rsidP="00560171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C45006">
        <w:rPr>
          <w:color w:val="000000" w:themeColor="text1"/>
          <w:sz w:val="22"/>
          <w:szCs w:val="22"/>
        </w:rPr>
        <w:t>Želite li biti dio ove uspješne priče</w:t>
      </w:r>
      <w:r>
        <w:rPr>
          <w:color w:val="000000" w:themeColor="text1"/>
          <w:sz w:val="22"/>
          <w:szCs w:val="22"/>
        </w:rPr>
        <w:t>,</w:t>
      </w:r>
      <w:r w:rsidRPr="00C45006">
        <w:rPr>
          <w:color w:val="000000" w:themeColor="text1"/>
          <w:sz w:val="22"/>
          <w:szCs w:val="22"/>
        </w:rPr>
        <w:t xml:space="preserve"> javite nam se!</w:t>
      </w:r>
      <w:r w:rsidRPr="00C45006">
        <w:rPr>
          <w:b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ED94" wp14:editId="5C532BD8">
                <wp:simplePos x="0" y="0"/>
                <wp:positionH relativeFrom="margin">
                  <wp:posOffset>-330835</wp:posOffset>
                </wp:positionH>
                <wp:positionV relativeFrom="paragraph">
                  <wp:posOffset>216535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74C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17.05pt" to="48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" strokecolor="#70ad47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</w:p>
    <w:p w14:paraId="35E141B0" w14:textId="77777777" w:rsidR="00560171" w:rsidRDefault="00560171" w:rsidP="00560171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14:paraId="1DA1CF23" w14:textId="77777777" w:rsidR="00560171" w:rsidRDefault="00560171" w:rsidP="00560171">
      <w:pPr>
        <w:spacing w:after="0" w:line="240" w:lineRule="auto"/>
        <w:ind w:right="-567"/>
        <w:jc w:val="both"/>
      </w:pPr>
    </w:p>
    <w:p w14:paraId="63942F27" w14:textId="0D8CA8D1" w:rsidR="00560171" w:rsidRPr="000E4768" w:rsidRDefault="00560171" w:rsidP="00560171">
      <w:pPr>
        <w:tabs>
          <w:tab w:val="left" w:pos="2835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Mjesto rada:</w:t>
      </w:r>
      <w:r w:rsidRPr="000E4768">
        <w:rPr>
          <w:rFonts w:ascii="Times New Roman" w:hAnsi="Times New Roman" w:cs="Times New Roman"/>
        </w:rPr>
        <w:tab/>
      </w:r>
      <w:r w:rsidR="00C456F7">
        <w:rPr>
          <w:rFonts w:ascii="Times New Roman" w:hAnsi="Times New Roman" w:cs="Times New Roman"/>
        </w:rPr>
        <w:t>Ogulin</w:t>
      </w:r>
    </w:p>
    <w:p w14:paraId="46E1E946" w14:textId="49E766D9" w:rsidR="00560171" w:rsidRDefault="00F96BAC" w:rsidP="00560171">
      <w:pPr>
        <w:tabs>
          <w:tab w:val="left" w:pos="2835"/>
        </w:tabs>
        <w:spacing w:line="240" w:lineRule="auto"/>
        <w:ind w:left="2832" w:right="-567" w:hanging="3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Razdoblje</w:t>
      </w:r>
      <w:r w:rsidR="00560171">
        <w:rPr>
          <w:rFonts w:ascii="Times New Roman" w:hAnsi="Times New Roman" w:cs="Times New Roman"/>
        </w:rPr>
        <w:t xml:space="preserve"> primjene ugovora o radu</w:t>
      </w:r>
      <w:r w:rsidR="00560171" w:rsidRPr="000E4768">
        <w:rPr>
          <w:rFonts w:ascii="Times New Roman" w:hAnsi="Times New Roman" w:cs="Times New Roman"/>
        </w:rPr>
        <w:t>:</w:t>
      </w:r>
      <w:r w:rsidR="00560171" w:rsidRPr="000E4768">
        <w:rPr>
          <w:rFonts w:ascii="Times New Roman" w:hAnsi="Times New Roman" w:cs="Times New Roman"/>
        </w:rPr>
        <w:tab/>
      </w:r>
      <w:r w:rsidR="00560171">
        <w:rPr>
          <w:rFonts w:ascii="Times New Roman" w:hAnsi="Times New Roman" w:cs="Times New Roman"/>
        </w:rPr>
        <w:t>određeno vrijeme</w:t>
      </w:r>
      <w:r w:rsidR="00CC103C">
        <w:rPr>
          <w:rFonts w:ascii="Times New Roman" w:hAnsi="Times New Roman" w:cs="Times New Roman"/>
        </w:rPr>
        <w:t xml:space="preserve"> </w:t>
      </w:r>
      <w:r w:rsidR="00C456F7">
        <w:rPr>
          <w:rFonts w:ascii="Times New Roman" w:hAnsi="Times New Roman" w:cs="Times New Roman"/>
        </w:rPr>
        <w:t>od 6 mjeseci uz mogućnost produženja</w:t>
      </w:r>
    </w:p>
    <w:p w14:paraId="63BEF0CE" w14:textId="68ACE223" w:rsidR="00560171" w:rsidRDefault="00560171" w:rsidP="00560171">
      <w:pPr>
        <w:tabs>
          <w:tab w:val="left" w:pos="2835"/>
        </w:tabs>
        <w:spacing w:line="240" w:lineRule="auto"/>
        <w:ind w:left="2829" w:right="-567" w:hanging="3396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Poslovno područje:</w:t>
      </w:r>
      <w:r w:rsidRPr="000E4768">
        <w:rPr>
          <w:rFonts w:ascii="Times New Roman" w:hAnsi="Times New Roman" w:cs="Times New Roman"/>
        </w:rPr>
        <w:tab/>
      </w:r>
      <w:r w:rsidR="00C456F7">
        <w:rPr>
          <w:rFonts w:ascii="Times New Roman" w:hAnsi="Times New Roman" w:cs="Times New Roman"/>
        </w:rPr>
        <w:t>Poslovna jedinica Sisak</w:t>
      </w:r>
      <w:r w:rsidR="00270B6C">
        <w:rPr>
          <w:rFonts w:ascii="Times New Roman" w:hAnsi="Times New Roman" w:cs="Times New Roman"/>
        </w:rPr>
        <w:t xml:space="preserve">, </w:t>
      </w:r>
      <w:r w:rsidR="00DA50C0">
        <w:rPr>
          <w:rFonts w:ascii="Times New Roman" w:hAnsi="Times New Roman" w:cs="Times New Roman"/>
        </w:rPr>
        <w:t>Poslovni</w:t>
      </w:r>
      <w:r w:rsidR="00606DC9">
        <w:rPr>
          <w:rFonts w:ascii="Times New Roman" w:hAnsi="Times New Roman" w:cs="Times New Roman"/>
        </w:rPr>
        <w:t xml:space="preserve"> centar </w:t>
      </w:r>
      <w:r w:rsidR="00C456F7">
        <w:rPr>
          <w:rFonts w:ascii="Times New Roman" w:hAnsi="Times New Roman" w:cs="Times New Roman"/>
        </w:rPr>
        <w:t>Sjeverozapadna Hrvatska</w:t>
      </w:r>
      <w:r w:rsidR="00CC103C">
        <w:rPr>
          <w:rFonts w:ascii="Times New Roman" w:hAnsi="Times New Roman" w:cs="Times New Roman"/>
        </w:rPr>
        <w:t>,</w:t>
      </w:r>
      <w:r w:rsidR="00606DC9">
        <w:rPr>
          <w:rFonts w:ascii="Times New Roman" w:hAnsi="Times New Roman" w:cs="Times New Roman"/>
        </w:rPr>
        <w:t xml:space="preserve"> Direkcija </w:t>
      </w:r>
      <w:r>
        <w:rPr>
          <w:rFonts w:ascii="Times New Roman" w:hAnsi="Times New Roman" w:cs="Times New Roman"/>
        </w:rPr>
        <w:t xml:space="preserve">upravljanja mrežom, Sektor poslovanja s građanstvom </w:t>
      </w:r>
    </w:p>
    <w:p w14:paraId="2F28E887" w14:textId="7AC2509E" w:rsidR="00560171" w:rsidRDefault="00560171" w:rsidP="00560171">
      <w:pPr>
        <w:tabs>
          <w:tab w:val="left" w:pos="-567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768">
        <w:rPr>
          <w:rFonts w:ascii="Times New Roman" w:hAnsi="Times New Roman" w:cs="Times New Roman"/>
        </w:rPr>
        <w:t xml:space="preserve">od </w:t>
      </w:r>
      <w:r w:rsidR="00C456F7">
        <w:rPr>
          <w:rFonts w:ascii="Times New Roman" w:hAnsi="Times New Roman" w:cs="Times New Roman"/>
        </w:rPr>
        <w:t>09.01</w:t>
      </w:r>
      <w:r w:rsidR="00CC103C">
        <w:rPr>
          <w:rFonts w:ascii="Times New Roman" w:hAnsi="Times New Roman" w:cs="Times New Roman"/>
        </w:rPr>
        <w:t>.</w:t>
      </w:r>
      <w:r w:rsidR="00C456F7">
        <w:rPr>
          <w:rFonts w:ascii="Times New Roman" w:hAnsi="Times New Roman" w:cs="Times New Roman"/>
        </w:rPr>
        <w:t>2020</w:t>
      </w:r>
      <w:r w:rsidRPr="000E4768">
        <w:rPr>
          <w:rFonts w:ascii="Times New Roman" w:hAnsi="Times New Roman" w:cs="Times New Roman"/>
        </w:rPr>
        <w:t xml:space="preserve">. do </w:t>
      </w:r>
      <w:r w:rsidR="00C456F7">
        <w:rPr>
          <w:rFonts w:ascii="Times New Roman" w:hAnsi="Times New Roman" w:cs="Times New Roman"/>
        </w:rPr>
        <w:t>16.</w:t>
      </w:r>
      <w:r w:rsidR="00CC103C">
        <w:rPr>
          <w:rFonts w:ascii="Times New Roman" w:hAnsi="Times New Roman" w:cs="Times New Roman"/>
        </w:rPr>
        <w:t>0</w:t>
      </w:r>
      <w:r w:rsidR="00C456F7">
        <w:rPr>
          <w:rFonts w:ascii="Times New Roman" w:hAnsi="Times New Roman" w:cs="Times New Roman"/>
        </w:rPr>
        <w:t>1</w:t>
      </w:r>
      <w:r w:rsidR="00CC103C">
        <w:rPr>
          <w:rFonts w:ascii="Times New Roman" w:hAnsi="Times New Roman" w:cs="Times New Roman"/>
        </w:rPr>
        <w:t>.</w:t>
      </w:r>
      <w:r w:rsidR="00C456F7">
        <w:rPr>
          <w:rFonts w:ascii="Times New Roman" w:hAnsi="Times New Roman" w:cs="Times New Roman"/>
        </w:rPr>
        <w:t>2020</w:t>
      </w:r>
      <w:r w:rsidRPr="000E4768">
        <w:rPr>
          <w:rFonts w:ascii="Times New Roman" w:hAnsi="Times New Roman" w:cs="Times New Roman"/>
        </w:rPr>
        <w:t>.</w:t>
      </w:r>
    </w:p>
    <w:p w14:paraId="4F6D46C7" w14:textId="77777777" w:rsidR="00560171" w:rsidRDefault="00560171" w:rsidP="00560171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</w:t>
      </w:r>
      <w:r>
        <w:rPr>
          <w:b/>
          <w:color w:val="639729"/>
          <w:sz w:val="40"/>
          <w:szCs w:val="40"/>
        </w:rPr>
        <w:t xml:space="preserve"> </w:t>
      </w:r>
      <w:r w:rsidRPr="00F71A46">
        <w:rPr>
          <w:b/>
          <w:color w:val="639729"/>
          <w:sz w:val="40"/>
          <w:szCs w:val="40"/>
        </w:rPr>
        <w:t>oglašava</w:t>
      </w:r>
      <w:r>
        <w:rPr>
          <w:b/>
          <w:color w:val="639729"/>
          <w:sz w:val="40"/>
          <w:szCs w:val="40"/>
        </w:rPr>
        <w:t>:</w:t>
      </w:r>
    </w:p>
    <w:p w14:paraId="2E4121ED" w14:textId="219369DC" w:rsidR="00560171" w:rsidRDefault="00560171" w:rsidP="00560171">
      <w:pPr>
        <w:ind w:left="-567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Samostalni bankar – </w:t>
      </w:r>
      <w:r w:rsidR="00F96B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izvršitelj</w:t>
      </w:r>
    </w:p>
    <w:p w14:paraId="13BF4E94" w14:textId="77777777" w:rsidR="00560171" w:rsidRPr="00801406" w:rsidRDefault="00560171" w:rsidP="00560171">
      <w:pPr>
        <w:ind w:left="-567" w:right="-567"/>
        <w:jc w:val="both"/>
        <w:rPr>
          <w:rFonts w:ascii="Times New Roman" w:hAnsi="Times New Roman" w:cs="Times New Roman"/>
          <w:color w:val="000000" w:themeColor="text1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D894" wp14:editId="2A12A12D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F9F6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14:paraId="2D363033" w14:textId="77777777" w:rsidR="00560171" w:rsidRPr="00421FE9" w:rsidRDefault="00560171" w:rsidP="0075077C">
      <w:pPr>
        <w:pStyle w:val="Default"/>
        <w:numPr>
          <w:ilvl w:val="0"/>
          <w:numId w:val="20"/>
        </w:numPr>
        <w:spacing w:after="7"/>
        <w:jc w:val="both"/>
        <w:rPr>
          <w:rFonts w:ascii="Times New Roman" w:hAnsi="Times New Roman" w:cs="Times New Roman"/>
          <w:sz w:val="22"/>
          <w:szCs w:val="22"/>
        </w:rPr>
      </w:pPr>
      <w:r w:rsidRPr="00421FE9">
        <w:rPr>
          <w:rFonts w:ascii="Times New Roman" w:hAnsi="Times New Roman" w:cs="Times New Roman"/>
          <w:sz w:val="22"/>
          <w:szCs w:val="22"/>
        </w:rPr>
        <w:t>Provođenje odgovarajućih (bez)gotovinskih transakcija putem IT aplikacije, uz prethodno provedenu pripremu za nesmetan rad s klijentima te uz poštivanje internih pravila i akata;</w:t>
      </w:r>
    </w:p>
    <w:p w14:paraId="12E3E35B" w14:textId="77777777" w:rsidR="00560171" w:rsidRDefault="00560171" w:rsidP="0075077C">
      <w:pPr>
        <w:pStyle w:val="Default"/>
        <w:numPr>
          <w:ilvl w:val="0"/>
          <w:numId w:val="20"/>
        </w:numPr>
        <w:spacing w:after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Aktivna prodaja proizvoda ( informiranje klijenata o bančinim proizvodima, iniciranje prodajnog razgovora, odgovaranje na upite klijenata, iznalaženje rješenja te savjetovanje klijenata o mogućnostima realizacije njihovih zahtjeva );</w:t>
      </w:r>
    </w:p>
    <w:p w14:paraId="4B95D0D5" w14:textId="77777777" w:rsidR="00560171" w:rsidRPr="00694222" w:rsidRDefault="00560171" w:rsidP="0075077C">
      <w:pPr>
        <w:pStyle w:val="Default"/>
        <w:numPr>
          <w:ilvl w:val="0"/>
          <w:numId w:val="20"/>
        </w:numPr>
        <w:spacing w:after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Profesionalan, odgovoran i učinkovit rad s gotovinom ( domaćom i stranom valutom ) i blagajnom za koju je zadužen, sukladno definiranim pravilima i propisima;</w:t>
      </w:r>
    </w:p>
    <w:p w14:paraId="4D794CC0" w14:textId="77777777" w:rsidR="00560171" w:rsidRPr="00694222" w:rsidRDefault="00560171" w:rsidP="0075077C">
      <w:pPr>
        <w:pStyle w:val="Default"/>
        <w:numPr>
          <w:ilvl w:val="0"/>
          <w:numId w:val="20"/>
        </w:numPr>
        <w:spacing w:after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Održavanje visoke razine osobnog integriteta ( profesionalan rad u skladu s ugledom banke, ljubazan i pozitivan stav s poštovanjem i uvažavanjem prema klijentima, suradnicima i kolegama, štiteći sve dostupne podatke banke, vrijednosti i njihove izvore od zlouporabe, uvažavajući njihovu povjerljivost sukladno zakonskim i internim propisima banke, reprezentativno predstavljanje banke svojim izgledom i ponašanjem );</w:t>
      </w:r>
    </w:p>
    <w:p w14:paraId="218A6573" w14:textId="0E2962E6" w:rsidR="00E13F55" w:rsidRPr="00F96BAC" w:rsidRDefault="00560171" w:rsidP="00F96BA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 w:rsidRPr="00421FE9">
        <w:rPr>
          <w:rFonts w:ascii="Times New Roman" w:eastAsia="Wingdings-Regular" w:hAnsi="Times New Roman" w:cs="Times New Roman"/>
        </w:rPr>
        <w:t>Ostali radni zadaci po nalogu nadležnog rukovoditelja</w:t>
      </w:r>
    </w:p>
    <w:p w14:paraId="3DB61033" w14:textId="77777777" w:rsidR="00560171" w:rsidRPr="000E4768" w:rsidRDefault="00560171" w:rsidP="00560171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DF51F" wp14:editId="3D715B76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AA1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" strokecolor="#639729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Uvjeti / vještine radnog mjesta</w:t>
      </w:r>
      <w:r w:rsidRPr="00A427CC">
        <w:rPr>
          <w:b/>
          <w:sz w:val="24"/>
          <w:szCs w:val="24"/>
        </w:rPr>
        <w:t>:</w:t>
      </w:r>
    </w:p>
    <w:p w14:paraId="0C983EC9" w14:textId="77777777" w:rsidR="00560171" w:rsidRDefault="00560171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SSS/VŠS</w:t>
      </w:r>
    </w:p>
    <w:p w14:paraId="47AD58B8" w14:textId="5E38588B" w:rsidR="00560171" w:rsidRDefault="00B94DE5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Poželjno radno iskustvo u prodaji financijskih proizvoda (poželjno u bankarstvu) i radno iskustvo s klijentima</w:t>
      </w:r>
    </w:p>
    <w:p w14:paraId="6031716B" w14:textId="00F311A7" w:rsidR="00560171" w:rsidRDefault="00B94DE5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560171">
        <w:rPr>
          <w:rFonts w:ascii="Times New Roman" w:hAnsi="Times New Roman" w:cs="Times New Roman"/>
          <w:color w:val="000000" w:themeColor="text1"/>
        </w:rPr>
        <w:t>oznavanje</w:t>
      </w:r>
      <w:r>
        <w:rPr>
          <w:rFonts w:ascii="Times New Roman" w:hAnsi="Times New Roman" w:cs="Times New Roman"/>
          <w:color w:val="000000" w:themeColor="text1"/>
        </w:rPr>
        <w:t xml:space="preserve"> rada na PC-u (</w:t>
      </w:r>
      <w:r w:rsidR="00560171">
        <w:rPr>
          <w:rFonts w:ascii="Times New Roman" w:hAnsi="Times New Roman" w:cs="Times New Roman"/>
          <w:color w:val="000000" w:themeColor="text1"/>
        </w:rPr>
        <w:t>MS Office</w:t>
      </w:r>
      <w:r>
        <w:rPr>
          <w:rFonts w:ascii="Times New Roman" w:hAnsi="Times New Roman" w:cs="Times New Roman"/>
          <w:color w:val="000000" w:themeColor="text1"/>
        </w:rPr>
        <w:t xml:space="preserve"> paket)</w:t>
      </w:r>
    </w:p>
    <w:p w14:paraId="63D90942" w14:textId="77777777" w:rsidR="00560171" w:rsidRDefault="00560171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Komunikacijske vještine</w:t>
      </w:r>
    </w:p>
    <w:p w14:paraId="18451EB1" w14:textId="77777777" w:rsidR="00560171" w:rsidRPr="00C135DF" w:rsidRDefault="00560171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35DF">
        <w:rPr>
          <w:rFonts w:ascii="Times New Roman" w:hAnsi="Times New Roman" w:cs="Times New Roman"/>
          <w:color w:val="000000" w:themeColor="text1"/>
        </w:rPr>
        <w:t>Motiviranost</w:t>
      </w:r>
      <w:r>
        <w:rPr>
          <w:rFonts w:ascii="Times New Roman" w:hAnsi="Times New Roman" w:cs="Times New Roman"/>
          <w:color w:val="000000" w:themeColor="text1"/>
        </w:rPr>
        <w:t>, p</w:t>
      </w:r>
      <w:r w:rsidRPr="00C135DF">
        <w:rPr>
          <w:rFonts w:ascii="Times New Roman" w:hAnsi="Times New Roman" w:cs="Times New Roman"/>
          <w:color w:val="000000" w:themeColor="text1"/>
        </w:rPr>
        <w:t>rofesionalnost i povjerljivost</w:t>
      </w:r>
    </w:p>
    <w:p w14:paraId="2EB72D7D" w14:textId="77777777" w:rsidR="00560171" w:rsidRDefault="00560171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Predanost poslu, točnost, analitičnost i sistematičnost u obavljanju radnih zadataka</w:t>
      </w:r>
    </w:p>
    <w:p w14:paraId="4458EF4C" w14:textId="77777777" w:rsidR="00560171" w:rsidRDefault="00560171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Sklonost timskom radu</w:t>
      </w:r>
    </w:p>
    <w:p w14:paraId="22E11D1D" w14:textId="77777777" w:rsidR="00560171" w:rsidRDefault="00560171" w:rsidP="005601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Fleksibilnost</w:t>
      </w:r>
    </w:p>
    <w:p w14:paraId="5929A36F" w14:textId="40DCEBBB" w:rsidR="004F6967" w:rsidRDefault="00B94DE5" w:rsidP="00F96BA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Aktivno znanje</w:t>
      </w:r>
      <w:r w:rsidR="00560171" w:rsidRPr="00C135DF">
        <w:rPr>
          <w:rFonts w:ascii="Times New Roman" w:hAnsi="Times New Roman" w:cs="Times New Roman"/>
          <w:color w:val="000000" w:themeColor="text1"/>
        </w:rPr>
        <w:t xml:space="preserve"> engleskog jezika</w:t>
      </w:r>
    </w:p>
    <w:p w14:paraId="18FB3761" w14:textId="77777777" w:rsidR="00086B9C" w:rsidRPr="00F96BAC" w:rsidRDefault="00086B9C" w:rsidP="00086B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0FD3A6" w14:textId="54E8E7D4" w:rsidR="00086B9C" w:rsidRPr="003959B1" w:rsidRDefault="003959B1" w:rsidP="00086B9C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3959B1">
        <w:rPr>
          <w:rFonts w:ascii="Times New Roman" w:hAnsi="Times New Roman" w:cs="Times New Roman"/>
        </w:rPr>
        <w:t xml:space="preserve">Prijava i životopis se podnose do </w:t>
      </w:r>
      <w:r w:rsidR="00E91FE1">
        <w:rPr>
          <w:rFonts w:ascii="Times New Roman" w:hAnsi="Times New Roman" w:cs="Times New Roman"/>
        </w:rPr>
        <w:t xml:space="preserve">zaključno </w:t>
      </w:r>
      <w:r w:rsidR="00C456F7">
        <w:rPr>
          <w:rFonts w:ascii="Times New Roman" w:hAnsi="Times New Roman" w:cs="Times New Roman"/>
        </w:rPr>
        <w:t>16</w:t>
      </w:r>
      <w:r w:rsidR="00F96BAC">
        <w:rPr>
          <w:rFonts w:ascii="Times New Roman" w:hAnsi="Times New Roman" w:cs="Times New Roman"/>
        </w:rPr>
        <w:t>.0</w:t>
      </w:r>
      <w:r w:rsidR="00C456F7">
        <w:rPr>
          <w:rFonts w:ascii="Times New Roman" w:hAnsi="Times New Roman" w:cs="Times New Roman"/>
        </w:rPr>
        <w:t>1.2020</w:t>
      </w:r>
      <w:r w:rsidRPr="003959B1">
        <w:rPr>
          <w:rFonts w:ascii="Times New Roman" w:hAnsi="Times New Roman" w:cs="Times New Roman"/>
        </w:rPr>
        <w:t>.g.</w:t>
      </w:r>
      <w:r w:rsidR="00E91FE1">
        <w:rPr>
          <w:rFonts w:ascii="Times New Roman" w:hAnsi="Times New Roman" w:cs="Times New Roman"/>
        </w:rPr>
        <w:t>,</w:t>
      </w:r>
      <w:r w:rsidR="00C456F7">
        <w:rPr>
          <w:rFonts w:ascii="Times New Roman" w:hAnsi="Times New Roman" w:cs="Times New Roman"/>
        </w:rPr>
        <w:t xml:space="preserve"> </w:t>
      </w:r>
      <w:r w:rsidRPr="003959B1">
        <w:rPr>
          <w:rFonts w:ascii="Times New Roman" w:hAnsi="Times New Roman" w:cs="Times New Roman"/>
        </w:rPr>
        <w:t xml:space="preserve"> </w:t>
      </w:r>
      <w:r w:rsidR="00C456F7" w:rsidRPr="00C456F7">
        <w:rPr>
          <w:rFonts w:ascii="Times New Roman DBZ" w:eastAsia="Times New Roman" w:hAnsi="Times New Roman DBZ" w:cs="Arial"/>
          <w:color w:val="000000"/>
          <w:lang w:eastAsia="hr-HR"/>
        </w:rPr>
        <w:t>putem </w:t>
      </w:r>
      <w:hyperlink r:id="rId10" w:history="1">
        <w:r w:rsidR="00C456F7" w:rsidRPr="00C456F7">
          <w:rPr>
            <w:rFonts w:ascii="Times New Roman DBZ" w:eastAsia="Times New Roman" w:hAnsi="Times New Roman DBZ" w:cs="Arial"/>
            <w:color w:val="7ABF43"/>
            <w:bdr w:val="none" w:sz="0" w:space="0" w:color="auto" w:frame="1"/>
            <w:lang w:eastAsia="hr-HR"/>
          </w:rPr>
          <w:t>linka za prijavu</w:t>
        </w:r>
      </w:hyperlink>
      <w:r w:rsidRPr="003959B1">
        <w:rPr>
          <w:rFonts w:ascii="Times New Roman" w:hAnsi="Times New Roman" w:cs="Times New Roman"/>
        </w:rPr>
        <w:t xml:space="preserve"> ili poštanskim putem na sljedeću adresu:</w:t>
      </w:r>
    </w:p>
    <w:p w14:paraId="45ACE4F9" w14:textId="13D1C8CF" w:rsidR="00B94DE5" w:rsidRPr="00B94DE5" w:rsidRDefault="00B94DE5" w:rsidP="003959B1">
      <w:pPr>
        <w:spacing w:after="0" w:line="240" w:lineRule="auto"/>
        <w:ind w:right="-567"/>
        <w:jc w:val="center"/>
        <w:rPr>
          <w:rFonts w:ascii="Times New Roman DBZ" w:hAnsi="Times New Roman DBZ" w:cs="Times New Roman"/>
        </w:rPr>
      </w:pPr>
      <w:r>
        <w:rPr>
          <w:rFonts w:ascii="Times New Roman DBZ" w:hAnsi="Times New Roman DBZ" w:cs="Times New Roman"/>
        </w:rPr>
        <w:t>OTP banka</w:t>
      </w:r>
      <w:r w:rsidRPr="00B94DE5">
        <w:rPr>
          <w:rFonts w:ascii="Times New Roman DBZ" w:hAnsi="Times New Roman DBZ" w:cs="Times New Roman"/>
        </w:rPr>
        <w:t xml:space="preserve"> d</w:t>
      </w:r>
      <w:r>
        <w:rPr>
          <w:rFonts w:ascii="Times New Roman DBZ" w:hAnsi="Times New Roman DBZ" w:cs="Times New Roman"/>
        </w:rPr>
        <w:t>.</w:t>
      </w:r>
      <w:r w:rsidRPr="00B94DE5">
        <w:rPr>
          <w:rFonts w:ascii="Times New Roman DBZ" w:hAnsi="Times New Roman DBZ" w:cs="Times New Roman"/>
        </w:rPr>
        <w:t>d</w:t>
      </w:r>
      <w:r>
        <w:rPr>
          <w:rFonts w:ascii="Times New Roman DBZ" w:hAnsi="Times New Roman DBZ" w:cs="Times New Roman"/>
        </w:rPr>
        <w:t>.</w:t>
      </w:r>
      <w:r w:rsidRPr="00B94DE5">
        <w:rPr>
          <w:rFonts w:ascii="Times New Roman DBZ" w:hAnsi="Times New Roman DBZ" w:cs="Times New Roman"/>
        </w:rPr>
        <w:t xml:space="preserve"> </w:t>
      </w:r>
    </w:p>
    <w:p w14:paraId="00316DC2" w14:textId="6426289A" w:rsidR="003959B1" w:rsidRPr="003959B1" w:rsidRDefault="00C456F7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Direkcija </w:t>
      </w:r>
      <w:r w:rsidR="003959B1" w:rsidRPr="003959B1">
        <w:rPr>
          <w:rFonts w:ascii="Times New Roman" w:hAnsi="Times New Roman" w:cs="Times New Roman"/>
        </w:rPr>
        <w:t>ljudskih potencijala</w:t>
      </w:r>
      <w:r w:rsidR="00BB1F92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korporativnih poslova</w:t>
      </w:r>
    </w:p>
    <w:p w14:paraId="23BB4A20" w14:textId="17F0C7B9" w:rsidR="003959B1" w:rsidRPr="003959B1" w:rsidRDefault="003959B1" w:rsidP="003959B1">
      <w:pPr>
        <w:spacing w:after="0" w:line="240" w:lineRule="auto"/>
        <w:ind w:right="-567"/>
        <w:jc w:val="center"/>
        <w:rPr>
          <w:b/>
        </w:rPr>
      </w:pPr>
      <w:r w:rsidRPr="003959B1">
        <w:rPr>
          <w:rFonts w:ascii="Times New Roman" w:hAnsi="Times New Roman" w:cs="Times New Roman"/>
        </w:rPr>
        <w:t>23000 Zadar, Domovinskog rata 3</w:t>
      </w:r>
    </w:p>
    <w:sectPr w:rsidR="003959B1" w:rsidRPr="003959B1" w:rsidSect="00E2705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4D4F5" w14:textId="77777777" w:rsidR="00233951" w:rsidRDefault="00233951" w:rsidP="009106A2">
      <w:pPr>
        <w:spacing w:after="0" w:line="240" w:lineRule="auto"/>
      </w:pPr>
      <w:r>
        <w:separator/>
      </w:r>
    </w:p>
  </w:endnote>
  <w:endnote w:type="continuationSeparator" w:id="0">
    <w:p w14:paraId="380180F6" w14:textId="77777777" w:rsidR="00233951" w:rsidRDefault="00233951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DBZ">
    <w:panose1 w:val="02020603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2914" w14:textId="77777777"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14:paraId="47692916" w14:textId="77777777" w:rsidTr="00E27052">
      <w:tc>
        <w:tcPr>
          <w:tcW w:w="10343" w:type="dxa"/>
          <w:shd w:val="clear" w:color="auto" w:fill="639729"/>
          <w:vAlign w:val="center"/>
        </w:tcPr>
        <w:p w14:paraId="47692915" w14:textId="77777777"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OTP banka je poslodavac jednakih mogućnosti za sve. Poticanje raznolikost</w:t>
          </w:r>
          <w:r w:rsidR="00D76098">
            <w:rPr>
              <w:b/>
              <w:color w:val="FFFFFF" w:themeColor="background1"/>
            </w:rPr>
            <w:t>i i timskog rada vodi naš uspjeh</w:t>
          </w:r>
        </w:p>
      </w:tc>
    </w:tr>
  </w:tbl>
  <w:p w14:paraId="47692917" w14:textId="77777777"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B6E47" w14:textId="77777777" w:rsidR="00233951" w:rsidRDefault="00233951" w:rsidP="009106A2">
      <w:pPr>
        <w:spacing w:after="0" w:line="240" w:lineRule="auto"/>
      </w:pPr>
      <w:r>
        <w:separator/>
      </w:r>
    </w:p>
  </w:footnote>
  <w:footnote w:type="continuationSeparator" w:id="0">
    <w:p w14:paraId="037FD82C" w14:textId="77777777" w:rsidR="00233951" w:rsidRDefault="00233951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2911" w14:textId="77777777" w:rsidR="009106A2" w:rsidRDefault="00233951">
    <w:pPr>
      <w:pStyle w:val="Header"/>
    </w:pPr>
    <w:r>
      <w:rPr>
        <w:noProof/>
        <w:lang w:eastAsia="hr-HR"/>
      </w:rPr>
      <w:pict w14:anchorId="47692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2912" w14:textId="77777777"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769291B" wp14:editId="4769291C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33951">
      <w:rPr>
        <w:noProof/>
        <w:lang w:eastAsia="hr-HR"/>
      </w:rPr>
      <w:pict w14:anchorId="4769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2918" w14:textId="77777777" w:rsidR="009106A2" w:rsidRDefault="00233951">
    <w:pPr>
      <w:pStyle w:val="Header"/>
    </w:pPr>
    <w:r>
      <w:rPr>
        <w:noProof/>
        <w:lang w:eastAsia="hr-HR"/>
      </w:rPr>
      <w:pict w14:anchorId="4769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853"/>
    <w:multiLevelType w:val="hybridMultilevel"/>
    <w:tmpl w:val="2E40D1C2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69E"/>
    <w:multiLevelType w:val="hybridMultilevel"/>
    <w:tmpl w:val="139A371A"/>
    <w:lvl w:ilvl="0" w:tplc="371803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93E12"/>
    <w:multiLevelType w:val="hybridMultilevel"/>
    <w:tmpl w:val="D9E26DE8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254"/>
    <w:multiLevelType w:val="hybridMultilevel"/>
    <w:tmpl w:val="01DA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5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2F6F22"/>
    <w:multiLevelType w:val="hybridMultilevel"/>
    <w:tmpl w:val="DD021E94"/>
    <w:lvl w:ilvl="0" w:tplc="D21E3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F68E1"/>
    <w:multiLevelType w:val="singleLevel"/>
    <w:tmpl w:val="8CD2D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9">
    <w:nsid w:val="319A13F4"/>
    <w:multiLevelType w:val="hybridMultilevel"/>
    <w:tmpl w:val="991089D0"/>
    <w:lvl w:ilvl="0" w:tplc="0AEC4E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91650"/>
    <w:multiLevelType w:val="hybridMultilevel"/>
    <w:tmpl w:val="CB3EA942"/>
    <w:lvl w:ilvl="0" w:tplc="AE4E9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20205EF"/>
    <w:multiLevelType w:val="hybridMultilevel"/>
    <w:tmpl w:val="A2F4FA6E"/>
    <w:lvl w:ilvl="0" w:tplc="B9766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4391"/>
    <w:multiLevelType w:val="hybridMultilevel"/>
    <w:tmpl w:val="1F80D694"/>
    <w:lvl w:ilvl="0" w:tplc="B75CC2B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A1143ED"/>
    <w:multiLevelType w:val="hybridMultilevel"/>
    <w:tmpl w:val="E9AE7FAE"/>
    <w:lvl w:ilvl="0" w:tplc="C9F07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A656B"/>
    <w:multiLevelType w:val="hybridMultilevel"/>
    <w:tmpl w:val="113204EA"/>
    <w:lvl w:ilvl="0" w:tplc="6E924A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E25C4"/>
    <w:multiLevelType w:val="hybridMultilevel"/>
    <w:tmpl w:val="7C703648"/>
    <w:lvl w:ilvl="0" w:tplc="65167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64F2F"/>
    <w:multiLevelType w:val="hybridMultilevel"/>
    <w:tmpl w:val="0C9C380C"/>
    <w:lvl w:ilvl="0" w:tplc="BED8E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15D4A"/>
    <w:multiLevelType w:val="hybridMultilevel"/>
    <w:tmpl w:val="53404BD8"/>
    <w:lvl w:ilvl="0" w:tplc="6D086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B522B"/>
    <w:multiLevelType w:val="hybridMultilevel"/>
    <w:tmpl w:val="3A702C6C"/>
    <w:lvl w:ilvl="0" w:tplc="B64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D7FA7"/>
    <w:multiLevelType w:val="hybridMultilevel"/>
    <w:tmpl w:val="3194892A"/>
    <w:lvl w:ilvl="0" w:tplc="CB7866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 w:numId="20">
    <w:abstractNumId w:val="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0230C"/>
    <w:rsid w:val="000051CD"/>
    <w:rsid w:val="00014B48"/>
    <w:rsid w:val="00015382"/>
    <w:rsid w:val="00024427"/>
    <w:rsid w:val="000321E7"/>
    <w:rsid w:val="0005441E"/>
    <w:rsid w:val="000708D3"/>
    <w:rsid w:val="00085404"/>
    <w:rsid w:val="00086B9C"/>
    <w:rsid w:val="000C329F"/>
    <w:rsid w:val="000C43D5"/>
    <w:rsid w:val="000C6404"/>
    <w:rsid w:val="000D1DBC"/>
    <w:rsid w:val="000D2EC7"/>
    <w:rsid w:val="000E4768"/>
    <w:rsid w:val="00110B28"/>
    <w:rsid w:val="00115B9B"/>
    <w:rsid w:val="00134269"/>
    <w:rsid w:val="00144272"/>
    <w:rsid w:val="00150D72"/>
    <w:rsid w:val="001907E7"/>
    <w:rsid w:val="00197369"/>
    <w:rsid w:val="001C70AD"/>
    <w:rsid w:val="001C7457"/>
    <w:rsid w:val="001E4478"/>
    <w:rsid w:val="001E7CF4"/>
    <w:rsid w:val="00201FDD"/>
    <w:rsid w:val="00233951"/>
    <w:rsid w:val="00263BF8"/>
    <w:rsid w:val="00270B6C"/>
    <w:rsid w:val="0027678D"/>
    <w:rsid w:val="00277A9B"/>
    <w:rsid w:val="0028501D"/>
    <w:rsid w:val="00293FB1"/>
    <w:rsid w:val="0029432D"/>
    <w:rsid w:val="002A7032"/>
    <w:rsid w:val="002B2FAB"/>
    <w:rsid w:val="002C067C"/>
    <w:rsid w:val="002E0B56"/>
    <w:rsid w:val="002E5DBC"/>
    <w:rsid w:val="002F69D8"/>
    <w:rsid w:val="00300014"/>
    <w:rsid w:val="00315EF8"/>
    <w:rsid w:val="0032139E"/>
    <w:rsid w:val="00323C66"/>
    <w:rsid w:val="003571E1"/>
    <w:rsid w:val="0035753C"/>
    <w:rsid w:val="00392D91"/>
    <w:rsid w:val="003959B1"/>
    <w:rsid w:val="003A74C0"/>
    <w:rsid w:val="003B33F4"/>
    <w:rsid w:val="003B3CBC"/>
    <w:rsid w:val="003C6B5D"/>
    <w:rsid w:val="003C7890"/>
    <w:rsid w:val="003E08D7"/>
    <w:rsid w:val="003E6F06"/>
    <w:rsid w:val="003F0800"/>
    <w:rsid w:val="00401831"/>
    <w:rsid w:val="004156D1"/>
    <w:rsid w:val="00421FE9"/>
    <w:rsid w:val="00435A2F"/>
    <w:rsid w:val="00456032"/>
    <w:rsid w:val="00462D2A"/>
    <w:rsid w:val="00463864"/>
    <w:rsid w:val="00465F05"/>
    <w:rsid w:val="004B4BEB"/>
    <w:rsid w:val="004D21BB"/>
    <w:rsid w:val="004D7552"/>
    <w:rsid w:val="004E34A2"/>
    <w:rsid w:val="004F3E63"/>
    <w:rsid w:val="004F6967"/>
    <w:rsid w:val="00525025"/>
    <w:rsid w:val="0054347C"/>
    <w:rsid w:val="00547523"/>
    <w:rsid w:val="005521F9"/>
    <w:rsid w:val="005534B5"/>
    <w:rsid w:val="00560171"/>
    <w:rsid w:val="00563F0C"/>
    <w:rsid w:val="00572FE3"/>
    <w:rsid w:val="0059614F"/>
    <w:rsid w:val="005B0FED"/>
    <w:rsid w:val="005B7E24"/>
    <w:rsid w:val="005E350A"/>
    <w:rsid w:val="005F4003"/>
    <w:rsid w:val="00606DC9"/>
    <w:rsid w:val="0061328B"/>
    <w:rsid w:val="00617DF6"/>
    <w:rsid w:val="00633393"/>
    <w:rsid w:val="00636CC1"/>
    <w:rsid w:val="00645550"/>
    <w:rsid w:val="0067040A"/>
    <w:rsid w:val="00672A2E"/>
    <w:rsid w:val="00684A85"/>
    <w:rsid w:val="00694222"/>
    <w:rsid w:val="006B3610"/>
    <w:rsid w:val="006B6E2F"/>
    <w:rsid w:val="006C0259"/>
    <w:rsid w:val="006C40E3"/>
    <w:rsid w:val="006C7A3E"/>
    <w:rsid w:val="006D5868"/>
    <w:rsid w:val="006E050B"/>
    <w:rsid w:val="0070220C"/>
    <w:rsid w:val="0075077C"/>
    <w:rsid w:val="00756EEF"/>
    <w:rsid w:val="007A64C6"/>
    <w:rsid w:val="007D26BD"/>
    <w:rsid w:val="007E2718"/>
    <w:rsid w:val="00801406"/>
    <w:rsid w:val="00814FA5"/>
    <w:rsid w:val="008164F6"/>
    <w:rsid w:val="00821FE6"/>
    <w:rsid w:val="00825874"/>
    <w:rsid w:val="0082640B"/>
    <w:rsid w:val="0082754C"/>
    <w:rsid w:val="00833D67"/>
    <w:rsid w:val="008347ED"/>
    <w:rsid w:val="008775FD"/>
    <w:rsid w:val="008900EC"/>
    <w:rsid w:val="00894F9E"/>
    <w:rsid w:val="00897B61"/>
    <w:rsid w:val="008B2094"/>
    <w:rsid w:val="008B689D"/>
    <w:rsid w:val="008C586E"/>
    <w:rsid w:val="008E153D"/>
    <w:rsid w:val="008F0674"/>
    <w:rsid w:val="008F0E72"/>
    <w:rsid w:val="008F4B92"/>
    <w:rsid w:val="008F73A4"/>
    <w:rsid w:val="009022BC"/>
    <w:rsid w:val="009033BD"/>
    <w:rsid w:val="009106A2"/>
    <w:rsid w:val="009179A6"/>
    <w:rsid w:val="009336DF"/>
    <w:rsid w:val="00934206"/>
    <w:rsid w:val="009356B8"/>
    <w:rsid w:val="00944879"/>
    <w:rsid w:val="00951F3E"/>
    <w:rsid w:val="0097482E"/>
    <w:rsid w:val="00992E7E"/>
    <w:rsid w:val="00997083"/>
    <w:rsid w:val="009A1BD5"/>
    <w:rsid w:val="009A2E46"/>
    <w:rsid w:val="009A77A7"/>
    <w:rsid w:val="009F1FA5"/>
    <w:rsid w:val="00A365D2"/>
    <w:rsid w:val="00A427CC"/>
    <w:rsid w:val="00A6449C"/>
    <w:rsid w:val="00A87BEE"/>
    <w:rsid w:val="00AB425E"/>
    <w:rsid w:val="00AB6146"/>
    <w:rsid w:val="00AD2EB0"/>
    <w:rsid w:val="00AD4866"/>
    <w:rsid w:val="00AE0317"/>
    <w:rsid w:val="00AE1E00"/>
    <w:rsid w:val="00AE3CFB"/>
    <w:rsid w:val="00AE45CF"/>
    <w:rsid w:val="00B02A9E"/>
    <w:rsid w:val="00B17552"/>
    <w:rsid w:val="00B21F12"/>
    <w:rsid w:val="00B41463"/>
    <w:rsid w:val="00B50C49"/>
    <w:rsid w:val="00B52187"/>
    <w:rsid w:val="00B5702D"/>
    <w:rsid w:val="00B57253"/>
    <w:rsid w:val="00B613A4"/>
    <w:rsid w:val="00B61A22"/>
    <w:rsid w:val="00B919A3"/>
    <w:rsid w:val="00B94DE5"/>
    <w:rsid w:val="00BB1B0D"/>
    <w:rsid w:val="00BB1F92"/>
    <w:rsid w:val="00BD2743"/>
    <w:rsid w:val="00BD5282"/>
    <w:rsid w:val="00BE6B8E"/>
    <w:rsid w:val="00BE73C4"/>
    <w:rsid w:val="00C12CEC"/>
    <w:rsid w:val="00C135DF"/>
    <w:rsid w:val="00C268D4"/>
    <w:rsid w:val="00C45006"/>
    <w:rsid w:val="00C456F7"/>
    <w:rsid w:val="00C63F35"/>
    <w:rsid w:val="00C736F5"/>
    <w:rsid w:val="00C910F2"/>
    <w:rsid w:val="00CA23DC"/>
    <w:rsid w:val="00CC103C"/>
    <w:rsid w:val="00CC43EB"/>
    <w:rsid w:val="00CC4B80"/>
    <w:rsid w:val="00CF00E1"/>
    <w:rsid w:val="00CF790C"/>
    <w:rsid w:val="00D04CDB"/>
    <w:rsid w:val="00D17894"/>
    <w:rsid w:val="00D20C6C"/>
    <w:rsid w:val="00D4763D"/>
    <w:rsid w:val="00D70064"/>
    <w:rsid w:val="00D76098"/>
    <w:rsid w:val="00D83AF0"/>
    <w:rsid w:val="00D96E3D"/>
    <w:rsid w:val="00DA50C0"/>
    <w:rsid w:val="00DA73F2"/>
    <w:rsid w:val="00DC40D5"/>
    <w:rsid w:val="00DD199F"/>
    <w:rsid w:val="00DD54E9"/>
    <w:rsid w:val="00DF1F18"/>
    <w:rsid w:val="00DF5EC6"/>
    <w:rsid w:val="00E00E09"/>
    <w:rsid w:val="00E13F55"/>
    <w:rsid w:val="00E16657"/>
    <w:rsid w:val="00E27052"/>
    <w:rsid w:val="00E452B6"/>
    <w:rsid w:val="00E47686"/>
    <w:rsid w:val="00E613D7"/>
    <w:rsid w:val="00E7222E"/>
    <w:rsid w:val="00E74BA4"/>
    <w:rsid w:val="00E91FE1"/>
    <w:rsid w:val="00EB281D"/>
    <w:rsid w:val="00EB6432"/>
    <w:rsid w:val="00ED0DB1"/>
    <w:rsid w:val="00EE7287"/>
    <w:rsid w:val="00F0606D"/>
    <w:rsid w:val="00F139CA"/>
    <w:rsid w:val="00F13DB4"/>
    <w:rsid w:val="00F14BF0"/>
    <w:rsid w:val="00F16343"/>
    <w:rsid w:val="00F17599"/>
    <w:rsid w:val="00F260AF"/>
    <w:rsid w:val="00F41E1B"/>
    <w:rsid w:val="00F547CC"/>
    <w:rsid w:val="00F5537E"/>
    <w:rsid w:val="00F57377"/>
    <w:rsid w:val="00F71A46"/>
    <w:rsid w:val="00F77515"/>
    <w:rsid w:val="00F935E4"/>
    <w:rsid w:val="00F96BAC"/>
    <w:rsid w:val="00FB4DA4"/>
    <w:rsid w:val="00FB7468"/>
    <w:rsid w:val="00FC155B"/>
    <w:rsid w:val="00FC534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6928E1"/>
  <w15:docId w15:val="{6C287ACF-0457-44A6-B291-76E6B19A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71"/>
  </w:style>
  <w:style w:type="paragraph" w:styleId="Heading3">
    <w:name w:val="heading 3"/>
    <w:basedOn w:val="Normal"/>
    <w:next w:val="Normal"/>
    <w:link w:val="Heading3Char"/>
    <w:qFormat/>
    <w:rsid w:val="00D04CD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3B3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6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CDB"/>
    <w:rPr>
      <w:rFonts w:ascii="Arial" w:eastAsia="Times New Roman" w:hAnsi="Arial" w:cs="Times New Roman"/>
      <w:b/>
      <w:color w:val="00008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oj-posao.net/Prijava/4652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C619DD0-4870-47AF-BD25-91834D186D64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68850DA4F8C54A945209A1EB512966" ma:contentTypeVersion="1" ma:contentTypeDescription="Upload an image." ma:contentTypeScope="" ma:versionID="66add67342a903bbed49dc39f7b2e9e8">
  <xsd:schema xmlns:xsd="http://www.w3.org/2001/XMLSchema" xmlns:xs="http://www.w3.org/2001/XMLSchema" xmlns:p="http://schemas.microsoft.com/office/2006/metadata/properties" xmlns:ns1="http://schemas.microsoft.com/sharepoint/v3" xmlns:ns2="EC619DD0-4870-47AF-BD25-91834D186D64" xmlns:ns3="http://schemas.microsoft.com/sharepoint/v3/fields" targetNamespace="http://schemas.microsoft.com/office/2006/metadata/properties" ma:root="true" ma:fieldsID="7cc16a9651763569f039061bb2bc08aa" ns1:_="" ns2:_="" ns3:_="">
    <xsd:import namespace="http://schemas.microsoft.com/sharepoint/v3"/>
    <xsd:import namespace="EC619DD0-4870-47AF-BD25-91834D186D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9DD0-4870-47AF-BD25-91834D186D6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06B12-2AE3-4CBE-9E21-C89DD44CF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619DD0-4870-47AF-BD25-91834D186D6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4978355-BE01-46EB-B8F4-B837DD5E0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A0E3F-F95B-4EB7-A6B2-C1B50AA1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19DD0-4870-47AF-BD25-91834D186D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Milin</cp:lastModifiedBy>
  <cp:revision>3</cp:revision>
  <cp:lastPrinted>2015-07-06T13:54:00Z</cp:lastPrinted>
  <dcterms:created xsi:type="dcterms:W3CDTF">2020-01-08T14:34:00Z</dcterms:created>
  <dcterms:modified xsi:type="dcterms:W3CDTF">2020-01-09T08:19:00Z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0x0101009148F5A04DDD49CBA7127AADA5FB792B00AADE34325A8B49CDA8BB4DB53328F21400D368850DA4F8C54A945209A1EB512966</vt:lpwstr>
  </property>
</Properties>
</file>