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5E" w:rsidRPr="0061328B" w:rsidRDefault="00AB425E" w:rsidP="00AB425E">
      <w:pPr>
        <w:ind w:left="-567" w:right="-567"/>
        <w:jc w:val="both"/>
        <w:rPr>
          <w:b/>
          <w:sz w:val="24"/>
          <w:szCs w:val="24"/>
        </w:rPr>
      </w:pPr>
      <w:bookmarkStart w:id="0" w:name="_GoBack"/>
      <w:bookmarkEnd w:id="0"/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2905" wp14:editId="47692906">
                <wp:simplePos x="0" y="0"/>
                <wp:positionH relativeFrom="column">
                  <wp:posOffset>-364954</wp:posOffset>
                </wp:positionH>
                <wp:positionV relativeFrom="paragraph">
                  <wp:posOffset>-48061</wp:posOffset>
                </wp:positionV>
                <wp:extent cx="6474494" cy="32951"/>
                <wp:effectExtent l="38100" t="57150" r="9779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494" cy="32951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BC1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-3.8pt" to="481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" strokecolor="#70ad47 [3209]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61328B">
        <w:rPr>
          <w:b/>
          <w:sz w:val="24"/>
          <w:szCs w:val="24"/>
        </w:rPr>
        <w:t>Kvalitetni i uspješni zaposlenici čine OTP banku d.d. posebnom.</w:t>
      </w:r>
    </w:p>
    <w:p w:rsidR="009106A2" w:rsidRPr="00BE6482" w:rsidRDefault="009106A2" w:rsidP="00AB425E">
      <w:pPr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  <w:r w:rsidRPr="00BE6482">
        <w:rPr>
          <w:rFonts w:ascii="Times New Roman" w:hAnsi="Times New Roman" w:cs="Times New Roman"/>
          <w:sz w:val="20"/>
          <w:szCs w:val="20"/>
        </w:rPr>
        <w:t xml:space="preserve">OTP banka Hrvatska d.d. uspješna je i ugledna institucija koju su njezini klijenti, bankarski i financijski stručnjaci te šira javnost prepoznali </w:t>
      </w:r>
      <w:r w:rsidR="00AB425E" w:rsidRPr="00BE6482">
        <w:rPr>
          <w:rFonts w:ascii="Times New Roman" w:hAnsi="Times New Roman" w:cs="Times New Roman"/>
          <w:sz w:val="20"/>
          <w:szCs w:val="20"/>
        </w:rPr>
        <w:t>kao mladu i fleksibilnu banku s jakim tradicionalnim uporištem u regijama iz kojih je proizašla – od jadranske obale do kontinentalnih središta.</w:t>
      </w:r>
    </w:p>
    <w:p w:rsidR="00821FE6" w:rsidRPr="00BE6482" w:rsidRDefault="00AB425E" w:rsidP="001955BF">
      <w:pPr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  <w:r w:rsidRPr="00BE6482">
        <w:rPr>
          <w:rFonts w:ascii="Times New Roman" w:hAnsi="Times New Roman" w:cs="Times New Roman"/>
          <w:sz w:val="20"/>
          <w:szCs w:val="20"/>
        </w:rPr>
        <w:t>OTP banka želi biti lider u inovacijama i svojim klijentima ponuditi najsuvremenija rješenja koja im olakšavaju poslovanje i život.</w:t>
      </w:r>
    </w:p>
    <w:p w:rsidR="00D04CDB" w:rsidRPr="00C45006" w:rsidRDefault="00C45006" w:rsidP="00D04CDB">
      <w:pPr>
        <w:pStyle w:val="Heading3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Pr="00C45006">
        <w:rPr>
          <w:color w:val="000000" w:themeColor="text1"/>
          <w:sz w:val="22"/>
          <w:szCs w:val="22"/>
        </w:rPr>
        <w:t>Želite li biti dio ove uspješne priče</w:t>
      </w:r>
      <w:r w:rsidR="00C135DF">
        <w:rPr>
          <w:color w:val="000000" w:themeColor="text1"/>
          <w:sz w:val="22"/>
          <w:szCs w:val="22"/>
        </w:rPr>
        <w:t>,</w:t>
      </w:r>
      <w:r w:rsidRPr="00C45006">
        <w:rPr>
          <w:color w:val="000000" w:themeColor="text1"/>
          <w:sz w:val="22"/>
          <w:szCs w:val="22"/>
        </w:rPr>
        <w:t xml:space="preserve"> javite nam se!</w:t>
      </w:r>
      <w:r w:rsidR="00821FE6" w:rsidRPr="00C45006">
        <w:rPr>
          <w:b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92907" wp14:editId="47692908">
                <wp:simplePos x="0" y="0"/>
                <wp:positionH relativeFrom="margin">
                  <wp:posOffset>-330835</wp:posOffset>
                </wp:positionH>
                <wp:positionV relativeFrom="paragraph">
                  <wp:posOffset>216535</wp:posOffset>
                </wp:positionV>
                <wp:extent cx="6496334" cy="20472"/>
                <wp:effectExtent l="19050" t="76200" r="11430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20472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2B56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05pt,17.05pt" to="485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" strokecolor="#70ad47 [3209]" strokeweight="2.25pt">
                <v:stroke joinstyle="miter"/>
                <v:shadow on="t" color="black" opacity="26214f" origin="-.5" offset="3pt,0"/>
                <w10:wrap anchorx="margin"/>
              </v:line>
            </w:pict>
          </mc:Fallback>
        </mc:AlternateContent>
      </w:r>
    </w:p>
    <w:p w:rsidR="009106A2" w:rsidRDefault="009106A2" w:rsidP="00323C66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1955BF" w:rsidRPr="000E4768" w:rsidRDefault="001955BF" w:rsidP="001955BF">
      <w:pPr>
        <w:tabs>
          <w:tab w:val="left" w:pos="2835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Mjesto rada:</w:t>
      </w:r>
      <w:r w:rsidRPr="000E4768">
        <w:rPr>
          <w:rFonts w:ascii="Times New Roman" w:hAnsi="Times New Roman" w:cs="Times New Roman"/>
        </w:rPr>
        <w:tab/>
      </w:r>
      <w:r w:rsidR="000C5F94">
        <w:rPr>
          <w:rFonts w:ascii="Times New Roman" w:hAnsi="Times New Roman" w:cs="Times New Roman"/>
        </w:rPr>
        <w:t xml:space="preserve">Split ili </w:t>
      </w:r>
      <w:r w:rsidR="0030098D">
        <w:rPr>
          <w:rFonts w:ascii="Times New Roman" w:hAnsi="Times New Roman" w:cs="Times New Roman"/>
        </w:rPr>
        <w:t>Zadar</w:t>
      </w:r>
      <w:r w:rsidR="00F4250B">
        <w:rPr>
          <w:rFonts w:ascii="Times New Roman" w:hAnsi="Times New Roman" w:cs="Times New Roman"/>
        </w:rPr>
        <w:t xml:space="preserve"> </w:t>
      </w:r>
      <w:r w:rsidR="000C5F94">
        <w:rPr>
          <w:rFonts w:ascii="Times New Roman" w:hAnsi="Times New Roman" w:cs="Times New Roman"/>
        </w:rPr>
        <w:t>(</w:t>
      </w:r>
      <w:r w:rsidR="000C5F94" w:rsidRPr="00437862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ovisno o odabranom kandidatu</w:t>
      </w:r>
      <w:r w:rsidR="000C5F94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)</w:t>
      </w:r>
    </w:p>
    <w:p w:rsidR="001955BF" w:rsidRDefault="001955BF" w:rsidP="008229E2">
      <w:pPr>
        <w:tabs>
          <w:tab w:val="left" w:pos="2835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primjene ugovora o radu</w:t>
      </w:r>
      <w:r w:rsidRPr="000E4768">
        <w:rPr>
          <w:rFonts w:ascii="Times New Roman" w:hAnsi="Times New Roman" w:cs="Times New Roman"/>
        </w:rPr>
        <w:t>:</w:t>
      </w:r>
      <w:r w:rsidRPr="000E4768">
        <w:rPr>
          <w:rFonts w:ascii="Times New Roman" w:hAnsi="Times New Roman" w:cs="Times New Roman"/>
        </w:rPr>
        <w:tab/>
      </w:r>
      <w:r w:rsidR="0055219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eodređeno vrijeme</w:t>
      </w:r>
      <w:r w:rsidR="008229E2">
        <w:rPr>
          <w:rFonts w:ascii="Times New Roman" w:hAnsi="Times New Roman" w:cs="Times New Roman"/>
        </w:rPr>
        <w:t>, uz probni rad od šest mjeseci</w:t>
      </w:r>
    </w:p>
    <w:p w:rsidR="00552197" w:rsidRDefault="00552197" w:rsidP="00552197">
      <w:pPr>
        <w:tabs>
          <w:tab w:val="left" w:pos="2835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CD6BA9" w:rsidRDefault="001955BF" w:rsidP="00FA2AD4">
      <w:pPr>
        <w:pStyle w:val="BodyText3"/>
        <w:ind w:left="2829" w:hanging="3396"/>
        <w:jc w:val="both"/>
        <w:rPr>
          <w:rFonts w:ascii="Times New Roman" w:hAnsi="Times New Roman"/>
          <w:b w:val="0"/>
          <w:color w:val="000000"/>
          <w:szCs w:val="22"/>
        </w:rPr>
      </w:pPr>
      <w:r w:rsidRPr="00CD6BA9">
        <w:rPr>
          <w:rFonts w:ascii="Times New Roman" w:hAnsi="Times New Roman"/>
          <w:b w:val="0"/>
        </w:rPr>
        <w:t>Poslovno područje:</w:t>
      </w:r>
      <w:r w:rsidRPr="000E476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E1625">
        <w:rPr>
          <w:rFonts w:ascii="Times New Roman" w:hAnsi="Times New Roman"/>
          <w:b w:val="0"/>
          <w:szCs w:val="22"/>
        </w:rPr>
        <w:t xml:space="preserve">Odjel </w:t>
      </w:r>
      <w:r w:rsidR="00CD6BA9" w:rsidRPr="00CD6BA9">
        <w:rPr>
          <w:rFonts w:ascii="Times New Roman" w:hAnsi="Times New Roman"/>
          <w:b w:val="0"/>
          <w:szCs w:val="22"/>
        </w:rPr>
        <w:t>upravljanja</w:t>
      </w:r>
      <w:r w:rsidR="002E1625">
        <w:rPr>
          <w:rFonts w:ascii="Times New Roman" w:hAnsi="Times New Roman"/>
          <w:b w:val="0"/>
          <w:szCs w:val="22"/>
        </w:rPr>
        <w:t xml:space="preserve"> projektima</w:t>
      </w:r>
      <w:r w:rsidR="00CD6BA9" w:rsidRPr="00CD6BA9">
        <w:rPr>
          <w:rFonts w:ascii="Times New Roman" w:hAnsi="Times New Roman"/>
          <w:b w:val="0"/>
          <w:szCs w:val="22"/>
        </w:rPr>
        <w:t>, Direkcija</w:t>
      </w:r>
      <w:r w:rsidR="002E1625">
        <w:rPr>
          <w:rFonts w:ascii="Times New Roman" w:hAnsi="Times New Roman"/>
          <w:b w:val="0"/>
          <w:szCs w:val="22"/>
        </w:rPr>
        <w:t xml:space="preserve"> za projekte i optimizaciju</w:t>
      </w:r>
      <w:r w:rsidR="00AD6AF3">
        <w:rPr>
          <w:rFonts w:ascii="Times New Roman" w:hAnsi="Times New Roman"/>
          <w:b w:val="0"/>
          <w:szCs w:val="22"/>
        </w:rPr>
        <w:t xml:space="preserve">       </w:t>
      </w:r>
      <w:r w:rsidR="002E1625">
        <w:rPr>
          <w:rFonts w:ascii="Times New Roman" w:hAnsi="Times New Roman"/>
          <w:b w:val="0"/>
          <w:szCs w:val="22"/>
        </w:rPr>
        <w:t xml:space="preserve"> </w:t>
      </w:r>
      <w:r w:rsidR="00AD6AF3">
        <w:rPr>
          <w:rFonts w:ascii="Times New Roman" w:hAnsi="Times New Roman"/>
          <w:b w:val="0"/>
          <w:szCs w:val="22"/>
        </w:rPr>
        <w:t xml:space="preserve">( </w:t>
      </w:r>
      <w:r w:rsidR="002E1625">
        <w:rPr>
          <w:rFonts w:ascii="Times New Roman" w:hAnsi="Times New Roman"/>
          <w:b w:val="0"/>
          <w:szCs w:val="22"/>
        </w:rPr>
        <w:t>DPO</w:t>
      </w:r>
      <w:r w:rsidR="00AD6AF3">
        <w:rPr>
          <w:rFonts w:ascii="Times New Roman" w:hAnsi="Times New Roman"/>
          <w:b w:val="0"/>
          <w:szCs w:val="22"/>
        </w:rPr>
        <w:t xml:space="preserve"> )</w:t>
      </w:r>
      <w:r w:rsidR="00CD6BA9">
        <w:rPr>
          <w:rFonts w:ascii="Times New Roman" w:hAnsi="Times New Roman"/>
          <w:b w:val="0"/>
          <w:color w:val="000000"/>
          <w:szCs w:val="22"/>
        </w:rPr>
        <w:t>, Sektor operativnih</w:t>
      </w:r>
      <w:r w:rsidR="00FA2AD4">
        <w:rPr>
          <w:rFonts w:ascii="Times New Roman" w:hAnsi="Times New Roman"/>
          <w:b w:val="0"/>
          <w:color w:val="000000"/>
          <w:szCs w:val="22"/>
        </w:rPr>
        <w:t xml:space="preserve"> </w:t>
      </w:r>
      <w:r w:rsidR="00CD6BA9">
        <w:rPr>
          <w:rFonts w:ascii="Times New Roman" w:hAnsi="Times New Roman"/>
          <w:b w:val="0"/>
          <w:color w:val="000000"/>
          <w:szCs w:val="22"/>
        </w:rPr>
        <w:t>poslova i IT</w:t>
      </w:r>
    </w:p>
    <w:p w:rsidR="00CD6BA9" w:rsidRPr="00CD6BA9" w:rsidRDefault="00CD6BA9" w:rsidP="00CD6BA9">
      <w:pPr>
        <w:pStyle w:val="BodyText3"/>
        <w:ind w:left="1554" w:firstLine="1275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  </w:t>
      </w:r>
    </w:p>
    <w:p w:rsidR="00277A9B" w:rsidRDefault="001955BF" w:rsidP="001955BF">
      <w:pPr>
        <w:tabs>
          <w:tab w:val="left" w:pos="2835"/>
        </w:tabs>
        <w:spacing w:line="240" w:lineRule="auto"/>
        <w:ind w:left="1416" w:right="-567" w:hanging="1983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Rok za prijavu:</w:t>
      </w:r>
      <w:r w:rsidRPr="000E4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0C5F94">
        <w:rPr>
          <w:rFonts w:ascii="Times New Roman" w:hAnsi="Times New Roman" w:cs="Times New Roman"/>
        </w:rPr>
        <w:t xml:space="preserve">od </w:t>
      </w:r>
      <w:r w:rsidR="002E1625" w:rsidRPr="000C5F94">
        <w:rPr>
          <w:rFonts w:ascii="Times New Roman" w:hAnsi="Times New Roman" w:cs="Times New Roman"/>
        </w:rPr>
        <w:t>2</w:t>
      </w:r>
      <w:r w:rsidR="000C5F94" w:rsidRPr="000C5F94">
        <w:rPr>
          <w:rFonts w:ascii="Times New Roman" w:hAnsi="Times New Roman" w:cs="Times New Roman"/>
        </w:rPr>
        <w:t>7</w:t>
      </w:r>
      <w:r w:rsidR="008229E2" w:rsidRPr="000C5F94">
        <w:rPr>
          <w:rFonts w:ascii="Times New Roman" w:hAnsi="Times New Roman" w:cs="Times New Roman"/>
        </w:rPr>
        <w:t>.11.</w:t>
      </w:r>
      <w:r w:rsidR="00BE6482" w:rsidRPr="000C5F94">
        <w:rPr>
          <w:rFonts w:ascii="Times New Roman" w:hAnsi="Times New Roman" w:cs="Times New Roman"/>
        </w:rPr>
        <w:t>2019.</w:t>
      </w:r>
      <w:r w:rsidRPr="000C5F94">
        <w:rPr>
          <w:rFonts w:ascii="Times New Roman" w:hAnsi="Times New Roman" w:cs="Times New Roman"/>
        </w:rPr>
        <w:t xml:space="preserve"> do </w:t>
      </w:r>
      <w:r w:rsidR="000C5F94" w:rsidRPr="000C5F94">
        <w:rPr>
          <w:rFonts w:ascii="Times New Roman" w:hAnsi="Times New Roman" w:cs="Times New Roman"/>
        </w:rPr>
        <w:t>11</w:t>
      </w:r>
      <w:r w:rsidR="00BE6482" w:rsidRPr="000C5F94">
        <w:rPr>
          <w:rFonts w:ascii="Times New Roman" w:hAnsi="Times New Roman" w:cs="Times New Roman"/>
        </w:rPr>
        <w:t>.1</w:t>
      </w:r>
      <w:r w:rsidR="000C5F94" w:rsidRPr="000C5F94">
        <w:rPr>
          <w:rFonts w:ascii="Times New Roman" w:hAnsi="Times New Roman" w:cs="Times New Roman"/>
        </w:rPr>
        <w:t>2</w:t>
      </w:r>
      <w:r w:rsidR="00BE6482" w:rsidRPr="000C5F94">
        <w:rPr>
          <w:rFonts w:ascii="Times New Roman" w:hAnsi="Times New Roman" w:cs="Times New Roman"/>
        </w:rPr>
        <w:t>.2019.</w:t>
      </w:r>
    </w:p>
    <w:p w:rsidR="00AD6AF3" w:rsidRDefault="00AD6AF3" w:rsidP="001955BF">
      <w:pPr>
        <w:tabs>
          <w:tab w:val="left" w:pos="2835"/>
        </w:tabs>
        <w:spacing w:line="240" w:lineRule="auto"/>
        <w:ind w:left="1416" w:right="-567" w:hanging="1983"/>
        <w:jc w:val="both"/>
        <w:rPr>
          <w:rFonts w:ascii="Times New Roman" w:hAnsi="Times New Roman" w:cs="Times New Roman"/>
        </w:rPr>
      </w:pPr>
    </w:p>
    <w:p w:rsidR="00F71A46" w:rsidRDefault="00F71A46" w:rsidP="00AB425E">
      <w:pPr>
        <w:ind w:left="-567" w:right="-567"/>
        <w:jc w:val="both"/>
        <w:rPr>
          <w:b/>
          <w:color w:val="639729"/>
          <w:sz w:val="40"/>
          <w:szCs w:val="40"/>
        </w:rPr>
      </w:pPr>
      <w:r w:rsidRPr="00F71A46">
        <w:rPr>
          <w:b/>
          <w:color w:val="639729"/>
          <w:sz w:val="40"/>
          <w:szCs w:val="40"/>
        </w:rPr>
        <w:t>Naziv radnog mjesta koje se</w:t>
      </w:r>
      <w:r w:rsidR="00B17552">
        <w:rPr>
          <w:b/>
          <w:color w:val="639729"/>
          <w:sz w:val="40"/>
          <w:szCs w:val="40"/>
        </w:rPr>
        <w:t xml:space="preserve"> </w:t>
      </w:r>
      <w:r w:rsidRPr="00F71A46">
        <w:rPr>
          <w:b/>
          <w:color w:val="639729"/>
          <w:sz w:val="40"/>
          <w:szCs w:val="40"/>
        </w:rPr>
        <w:t>oglašava</w:t>
      </w:r>
      <w:r w:rsidR="00E7222E">
        <w:rPr>
          <w:b/>
          <w:color w:val="639729"/>
          <w:sz w:val="40"/>
          <w:szCs w:val="40"/>
        </w:rPr>
        <w:t>:</w:t>
      </w:r>
    </w:p>
    <w:p w:rsidR="001955BF" w:rsidRDefault="002E1625" w:rsidP="00D42ED6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Viši s</w:t>
      </w:r>
      <w:r w:rsidR="00FA2AD4">
        <w:rPr>
          <w:rFonts w:ascii="Times New Roman" w:hAnsi="Times New Roman" w:cs="Times New Roman"/>
          <w:b/>
          <w:sz w:val="24"/>
          <w:szCs w:val="24"/>
        </w:rPr>
        <w:t>pecijalist za upravljanje</w:t>
      </w:r>
      <w:r w:rsidR="00AD6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AD4">
        <w:rPr>
          <w:rFonts w:ascii="Times New Roman" w:hAnsi="Times New Roman" w:cs="Times New Roman"/>
          <w:b/>
          <w:sz w:val="24"/>
          <w:szCs w:val="24"/>
        </w:rPr>
        <w:t>projektima</w:t>
      </w:r>
      <w:r w:rsidR="001955BF" w:rsidRPr="00BB0C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03D5C">
        <w:rPr>
          <w:rFonts w:ascii="Times New Roman" w:hAnsi="Times New Roman" w:cs="Times New Roman"/>
          <w:b/>
          <w:sz w:val="24"/>
          <w:szCs w:val="24"/>
        </w:rPr>
        <w:t xml:space="preserve">dva ( </w:t>
      </w:r>
      <w:r w:rsidR="00FA2AD4">
        <w:rPr>
          <w:rFonts w:ascii="Times New Roman" w:hAnsi="Times New Roman" w:cs="Times New Roman"/>
          <w:b/>
          <w:sz w:val="24"/>
          <w:szCs w:val="24"/>
        </w:rPr>
        <w:t>2</w:t>
      </w:r>
      <w:r w:rsidR="00300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5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0098D">
        <w:rPr>
          <w:rFonts w:ascii="Times New Roman" w:hAnsi="Times New Roman" w:cs="Times New Roman"/>
          <w:b/>
          <w:sz w:val="24"/>
          <w:szCs w:val="24"/>
        </w:rPr>
        <w:t>izvršitelj</w:t>
      </w:r>
      <w:r w:rsidR="00FA2AD4">
        <w:rPr>
          <w:rFonts w:ascii="Times New Roman" w:hAnsi="Times New Roman" w:cs="Times New Roman"/>
          <w:b/>
          <w:sz w:val="24"/>
          <w:szCs w:val="24"/>
        </w:rPr>
        <w:t>a</w:t>
      </w:r>
    </w:p>
    <w:p w:rsidR="001907E7" w:rsidRPr="00D42ED6" w:rsidRDefault="00F71A46" w:rsidP="00D42ED6">
      <w:pPr>
        <w:spacing w:line="24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92909" wp14:editId="4769290A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639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A23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" strokecolor="#639729" strokeweight=".5pt">
                <v:stroke joinstyle="miter"/>
              </v:line>
            </w:pict>
          </mc:Fallback>
        </mc:AlternateContent>
      </w:r>
      <w:r w:rsidRPr="00A427CC">
        <w:rPr>
          <w:b/>
          <w:sz w:val="24"/>
          <w:szCs w:val="24"/>
        </w:rPr>
        <w:t>Opis posla:</w:t>
      </w:r>
    </w:p>
    <w:p w:rsidR="00C15822" w:rsidRDefault="00C15822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Odgovoran je za planiranje, upravljanje, koordinaciju, izvješćivanje te financijsku kontrolu projekta od faze planiranja do faze zatvaranja projekta;</w:t>
      </w:r>
    </w:p>
    <w:p w:rsidR="00FA2AD4" w:rsidRPr="00FA2AD4" w:rsidRDefault="003B706F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lastRenderedPageBreak/>
        <w:t>Definira strukturu projektnog plana, angažira članove tima u definiranju opsega, plana i budžeta projekta</w:t>
      </w:r>
      <w:r w:rsidR="00E3324B">
        <w:rPr>
          <w:rFonts w:ascii="Times New Roman" w:eastAsia="Wingdings-Regular" w:hAnsi="Times New Roman" w:cs="Times New Roman"/>
        </w:rPr>
        <w:t>;</w:t>
      </w:r>
    </w:p>
    <w:p w:rsidR="003B706F" w:rsidRDefault="00E3324B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Integrira sv</w:t>
      </w:r>
      <w:r w:rsidR="003B706F">
        <w:rPr>
          <w:rFonts w:ascii="Times New Roman" w:eastAsia="Wingdings-Regular" w:hAnsi="Times New Roman" w:cs="Times New Roman"/>
        </w:rPr>
        <w:t xml:space="preserve">e projektne cjeline i procese u jedinstveni </w:t>
      </w:r>
      <w:r>
        <w:rPr>
          <w:rFonts w:ascii="Times New Roman" w:eastAsia="Wingdings-Regular" w:hAnsi="Times New Roman" w:cs="Times New Roman"/>
        </w:rPr>
        <w:t xml:space="preserve">projektni </w:t>
      </w:r>
      <w:r w:rsidR="003B706F">
        <w:rPr>
          <w:rFonts w:ascii="Times New Roman" w:eastAsia="Wingdings-Regular" w:hAnsi="Times New Roman" w:cs="Times New Roman"/>
        </w:rPr>
        <w:t>plan</w:t>
      </w:r>
      <w:r>
        <w:rPr>
          <w:rFonts w:ascii="Times New Roman" w:eastAsia="Wingdings-Regular" w:hAnsi="Times New Roman" w:cs="Times New Roman"/>
        </w:rPr>
        <w:t>;</w:t>
      </w:r>
    </w:p>
    <w:p w:rsidR="00FA2AD4" w:rsidRDefault="00E3324B" w:rsidP="007F0DA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 w:rsidRPr="00E3324B">
        <w:rPr>
          <w:rFonts w:ascii="Times New Roman" w:eastAsia="Wingdings-Regular" w:hAnsi="Times New Roman" w:cs="Times New Roman"/>
        </w:rPr>
        <w:t>Odgovoran za realizaciju projekta u skladu s definirani</w:t>
      </w:r>
      <w:r w:rsidR="00B231F8">
        <w:rPr>
          <w:rFonts w:ascii="Times New Roman" w:eastAsia="Wingdings-Regular" w:hAnsi="Times New Roman" w:cs="Times New Roman"/>
        </w:rPr>
        <w:t>m</w:t>
      </w:r>
      <w:r w:rsidRPr="00E3324B">
        <w:rPr>
          <w:rFonts w:ascii="Times New Roman" w:eastAsia="Wingdings-Regular" w:hAnsi="Times New Roman" w:cs="Times New Roman"/>
        </w:rPr>
        <w:t xml:space="preserve"> opsegom, vremenom i budžetom</w:t>
      </w:r>
      <w:r>
        <w:rPr>
          <w:rFonts w:ascii="Times New Roman" w:eastAsia="Wingdings-Regular" w:hAnsi="Times New Roman" w:cs="Times New Roman"/>
        </w:rPr>
        <w:t>;</w:t>
      </w:r>
    </w:p>
    <w:p w:rsidR="00E3324B" w:rsidRDefault="00E3324B" w:rsidP="007F0DA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Vodi projektni tim tijekom trajanja projekta, koordinira realizaciju svih projektnih aktivnosti;</w:t>
      </w:r>
    </w:p>
    <w:p w:rsidR="00E3324B" w:rsidRDefault="00E3324B" w:rsidP="007F0DA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Osigurava komunikaciju između svih d</w:t>
      </w:r>
      <w:r w:rsidR="00E767BD">
        <w:rPr>
          <w:rFonts w:ascii="Times New Roman" w:eastAsia="Wingdings-Regular" w:hAnsi="Times New Roman" w:cs="Times New Roman"/>
        </w:rPr>
        <w:t>ionika</w:t>
      </w:r>
      <w:r>
        <w:rPr>
          <w:rFonts w:ascii="Times New Roman" w:eastAsia="Wingdings-Regular" w:hAnsi="Times New Roman" w:cs="Times New Roman"/>
        </w:rPr>
        <w:t xml:space="preserve"> projekta i predstavlja sučelje između tima, klijenata i ostalih sudionika</w:t>
      </w:r>
      <w:r w:rsidR="00E767BD">
        <w:rPr>
          <w:rFonts w:ascii="Times New Roman" w:eastAsia="Wingdings-Regular" w:hAnsi="Times New Roman" w:cs="Times New Roman"/>
        </w:rPr>
        <w:t>;</w:t>
      </w:r>
    </w:p>
    <w:p w:rsidR="00E767BD" w:rsidRDefault="00E767BD" w:rsidP="007F0DA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 xml:space="preserve">Osigurava </w:t>
      </w:r>
      <w:r w:rsidR="00C15822">
        <w:rPr>
          <w:rFonts w:ascii="Times New Roman" w:eastAsia="Wingdings-Regular" w:hAnsi="Times New Roman" w:cs="Times New Roman"/>
        </w:rPr>
        <w:t xml:space="preserve">adekvatan </w:t>
      </w:r>
      <w:r>
        <w:rPr>
          <w:rFonts w:ascii="Times New Roman" w:eastAsia="Wingdings-Regular" w:hAnsi="Times New Roman" w:cs="Times New Roman"/>
        </w:rPr>
        <w:t>angažman svih sudionika projekta;</w:t>
      </w:r>
    </w:p>
    <w:p w:rsidR="00E767BD" w:rsidRDefault="00E767BD" w:rsidP="007F0DA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Prati realizaciju projekta, analizira odstupanja od plana i provodi odgovarajuće mjere;</w:t>
      </w:r>
    </w:p>
    <w:p w:rsidR="00E767BD" w:rsidRDefault="00E767BD" w:rsidP="007F0DA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Kontrolira promjene u projektu;</w:t>
      </w:r>
    </w:p>
    <w:p w:rsidR="00FA2AD4" w:rsidRDefault="00E767BD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Prati i anticipira projektne rizike i poduzima odgovarajuće mjere;</w:t>
      </w:r>
    </w:p>
    <w:p w:rsidR="00E767BD" w:rsidRPr="00FA2AD4" w:rsidRDefault="00E767BD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Izvještava o statusu i napretku projekta</w:t>
      </w:r>
      <w:r w:rsidR="00C15822">
        <w:rPr>
          <w:rFonts w:ascii="Times New Roman" w:eastAsia="Wingdings-Regular" w:hAnsi="Times New Roman" w:cs="Times New Roman"/>
        </w:rPr>
        <w:t xml:space="preserve"> te realizaciji projektnog budžeta.</w:t>
      </w:r>
    </w:p>
    <w:p w:rsidR="000E4768" w:rsidRPr="000E4768" w:rsidRDefault="00A427CC" w:rsidP="000E4768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9290B" wp14:editId="4769290C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639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BCFD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" strokecolor="#639729" strokeweight=".5pt">
                <v:stroke joinstyle="miter"/>
              </v:line>
            </w:pict>
          </mc:Fallback>
        </mc:AlternateContent>
      </w:r>
      <w:r w:rsidR="00E7222E">
        <w:rPr>
          <w:b/>
          <w:sz w:val="24"/>
          <w:szCs w:val="24"/>
        </w:rPr>
        <w:t>Uvjeti / vještine radnog mjesta</w:t>
      </w:r>
      <w:r w:rsidRPr="00A427CC">
        <w:rPr>
          <w:b/>
          <w:sz w:val="24"/>
          <w:szCs w:val="24"/>
        </w:rPr>
        <w:t>:</w:t>
      </w:r>
    </w:p>
    <w:p w:rsidR="00FA3550" w:rsidRDefault="00050FC9" w:rsidP="001711C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 w:rsidRPr="00FA3550">
        <w:rPr>
          <w:rFonts w:ascii="Times New Roman" w:eastAsia="Wingdings-Regular" w:hAnsi="Times New Roman" w:cs="Times New Roman"/>
        </w:rPr>
        <w:t>VSS</w:t>
      </w:r>
      <w:r w:rsidR="006310FA">
        <w:rPr>
          <w:rFonts w:ascii="Times New Roman" w:eastAsia="Wingdings-Regular" w:hAnsi="Times New Roman" w:cs="Times New Roman"/>
        </w:rPr>
        <w:t xml:space="preserve"> -</w:t>
      </w:r>
      <w:r w:rsidR="0083712F" w:rsidRPr="00FA3550">
        <w:rPr>
          <w:rFonts w:ascii="Times New Roman" w:eastAsia="Wingdings-Regular" w:hAnsi="Times New Roman" w:cs="Times New Roman"/>
        </w:rPr>
        <w:t xml:space="preserve"> ekonomij</w:t>
      </w:r>
      <w:r w:rsidRPr="00FA3550">
        <w:rPr>
          <w:rFonts w:ascii="Times New Roman" w:eastAsia="Wingdings-Regular" w:hAnsi="Times New Roman" w:cs="Times New Roman"/>
        </w:rPr>
        <w:t>a</w:t>
      </w:r>
      <w:r w:rsidR="0083712F" w:rsidRPr="00FA3550">
        <w:rPr>
          <w:rFonts w:ascii="Times New Roman" w:eastAsia="Wingdings-Regular" w:hAnsi="Times New Roman" w:cs="Times New Roman"/>
        </w:rPr>
        <w:t>, menadžment i</w:t>
      </w:r>
      <w:r w:rsidR="00AD6AF3">
        <w:rPr>
          <w:rFonts w:ascii="Times New Roman" w:eastAsia="Wingdings-Regular" w:hAnsi="Times New Roman" w:cs="Times New Roman"/>
        </w:rPr>
        <w:t>li</w:t>
      </w:r>
      <w:r w:rsidR="0083712F" w:rsidRPr="00FA3550">
        <w:rPr>
          <w:rFonts w:ascii="Times New Roman" w:eastAsia="Wingdings-Regular" w:hAnsi="Times New Roman" w:cs="Times New Roman"/>
        </w:rPr>
        <w:t xml:space="preserve"> računarstvo </w:t>
      </w:r>
    </w:p>
    <w:p w:rsidR="00650752" w:rsidRPr="00650752" w:rsidRDefault="00650752" w:rsidP="001711C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 w:rsidRPr="00650752">
        <w:rPr>
          <w:rFonts w:ascii="Times New Roman" w:hAnsi="Times New Roman" w:cs="Times New Roman"/>
          <w:iCs/>
        </w:rPr>
        <w:t>Minimalno 3 godine radnog iskustva na poslovima usko vezanima uz upravljanje projektima, a poželjno PMI certifikat i iskustvo u agilnom upravljanju projektima</w:t>
      </w:r>
    </w:p>
    <w:p w:rsidR="00FA2AD4" w:rsidRPr="00FA3550" w:rsidRDefault="00FA2AD4" w:rsidP="001711C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 w:rsidRPr="00FA3550">
        <w:rPr>
          <w:rFonts w:ascii="Times New Roman" w:eastAsia="Wingdings-Regular" w:hAnsi="Times New Roman" w:cs="Times New Roman"/>
        </w:rPr>
        <w:t>Aktivno znanje engleskog jezika (u govoru i pismu)</w:t>
      </w:r>
    </w:p>
    <w:p w:rsidR="00FA2AD4" w:rsidRDefault="00FA2AD4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A</w:t>
      </w:r>
      <w:r w:rsidRPr="00FA2AD4">
        <w:rPr>
          <w:rFonts w:ascii="Times New Roman" w:eastAsia="Wingdings-Regular" w:hAnsi="Times New Roman" w:cs="Times New Roman"/>
        </w:rPr>
        <w:t>ktivno korištenje Microsoft Office alata (MS Office paket)</w:t>
      </w:r>
    </w:p>
    <w:p w:rsidR="0083712F" w:rsidRPr="00FA2AD4" w:rsidRDefault="0083712F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Znanj</w:t>
      </w:r>
      <w:r w:rsidR="00050FC9">
        <w:rPr>
          <w:rFonts w:ascii="Times New Roman" w:eastAsia="Wingdings-Regular" w:hAnsi="Times New Roman" w:cs="Times New Roman"/>
        </w:rPr>
        <w:t>e i primjena financijskih procje</w:t>
      </w:r>
      <w:r>
        <w:rPr>
          <w:rFonts w:ascii="Times New Roman" w:eastAsia="Wingdings-Regular" w:hAnsi="Times New Roman" w:cs="Times New Roman"/>
        </w:rPr>
        <w:t>na i tehnika</w:t>
      </w:r>
    </w:p>
    <w:p w:rsidR="00FA2AD4" w:rsidRPr="00FA2AD4" w:rsidRDefault="0083712F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Visoka razina kredibiliteta i osobnosti</w:t>
      </w:r>
    </w:p>
    <w:p w:rsidR="00FA2AD4" w:rsidRPr="00FA2AD4" w:rsidRDefault="0083712F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(Samo)organizacijske sposobnosti</w:t>
      </w:r>
    </w:p>
    <w:p w:rsidR="0083712F" w:rsidRPr="0083712F" w:rsidRDefault="0083712F" w:rsidP="0083712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 w:rsidRPr="00821420">
        <w:rPr>
          <w:rFonts w:ascii="Times New Roman" w:eastAsia="Wingdings-Regular" w:hAnsi="Times New Roman" w:cs="Times New Roman"/>
        </w:rPr>
        <w:lastRenderedPageBreak/>
        <w:t>Analitičan i sistematičan pristup poslu</w:t>
      </w:r>
    </w:p>
    <w:p w:rsidR="00FA2AD4" w:rsidRPr="00FA2AD4" w:rsidRDefault="0083712F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Sposobnost iniciranja i implementacije promjena</w:t>
      </w:r>
    </w:p>
    <w:p w:rsidR="00FA2AD4" w:rsidRPr="00FA2AD4" w:rsidRDefault="0083712F" w:rsidP="00FA2AD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 xml:space="preserve">Snažne vještine upravljanja procesima i vođenja ljudi </w:t>
      </w:r>
    </w:p>
    <w:p w:rsidR="0083712F" w:rsidRDefault="0083712F" w:rsidP="00385A4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Komunikativnost – vještine verbalne i pisane komunikacije</w:t>
      </w:r>
    </w:p>
    <w:p w:rsidR="00432BC9" w:rsidRDefault="0083712F" w:rsidP="00385A4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Ažurnost u obavljanju radnih zadataka</w:t>
      </w:r>
    </w:p>
    <w:p w:rsidR="0083712F" w:rsidRDefault="0083712F" w:rsidP="008214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Sposobnost definiranja prioriteta</w:t>
      </w:r>
    </w:p>
    <w:p w:rsidR="00821420" w:rsidRDefault="00432BC9" w:rsidP="008214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>M</w:t>
      </w:r>
      <w:r w:rsidR="00385A4D">
        <w:rPr>
          <w:rFonts w:ascii="Times New Roman" w:eastAsia="Wingdings-Regular" w:hAnsi="Times New Roman" w:cs="Times New Roman"/>
        </w:rPr>
        <w:t xml:space="preserve">otiviranost za </w:t>
      </w:r>
      <w:r>
        <w:rPr>
          <w:rFonts w:ascii="Times New Roman" w:eastAsia="Wingdings-Regular" w:hAnsi="Times New Roman" w:cs="Times New Roman"/>
        </w:rPr>
        <w:t>daljnje učenje i usavršavanje</w:t>
      </w:r>
    </w:p>
    <w:p w:rsidR="00821420" w:rsidRDefault="0083589A" w:rsidP="008214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Wingdings-Regular" w:hAnsi="Times New Roman" w:cs="Times New Roman"/>
        </w:rPr>
      </w:pPr>
      <w:r w:rsidRPr="00821420">
        <w:rPr>
          <w:rFonts w:ascii="Times New Roman" w:eastAsia="Wingdings-Regular" w:hAnsi="Times New Roman" w:cs="Times New Roman"/>
        </w:rPr>
        <w:t>Ko</w:t>
      </w:r>
      <w:r w:rsidR="00FA2AD4">
        <w:rPr>
          <w:rFonts w:ascii="Times New Roman" w:eastAsia="Wingdings-Regular" w:hAnsi="Times New Roman" w:cs="Times New Roman"/>
        </w:rPr>
        <w:t xml:space="preserve">legijalnost </w:t>
      </w:r>
      <w:r w:rsidRPr="00821420">
        <w:rPr>
          <w:rFonts w:ascii="Times New Roman" w:eastAsia="Wingdings-Regular" w:hAnsi="Times New Roman" w:cs="Times New Roman"/>
        </w:rPr>
        <w:t>i sklonost timskom radu</w:t>
      </w:r>
    </w:p>
    <w:p w:rsidR="0071721E" w:rsidRPr="00741536" w:rsidRDefault="0071721E" w:rsidP="00741536">
      <w:pPr>
        <w:autoSpaceDE w:val="0"/>
        <w:autoSpaceDN w:val="0"/>
        <w:adjustRightInd w:val="0"/>
        <w:ind w:left="360"/>
        <w:rPr>
          <w:rFonts w:ascii="Times New Roman" w:eastAsia="Wingdings-Regular" w:hAnsi="Times New Roman" w:cs="Times New Roman"/>
          <w:sz w:val="4"/>
          <w:szCs w:val="4"/>
        </w:rPr>
      </w:pPr>
    </w:p>
    <w:p w:rsidR="00821420" w:rsidRDefault="00821420" w:rsidP="0082142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4"/>
          <w:szCs w:val="4"/>
        </w:rPr>
      </w:pPr>
    </w:p>
    <w:p w:rsidR="008229E2" w:rsidRDefault="008229E2" w:rsidP="008229E2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i živo</w:t>
      </w:r>
      <w:r w:rsidR="00741536">
        <w:rPr>
          <w:rFonts w:ascii="Times New Roman" w:hAnsi="Times New Roman" w:cs="Times New Roman"/>
        </w:rPr>
        <w:t xml:space="preserve">topis se podnose do </w:t>
      </w:r>
      <w:r w:rsidR="00741536" w:rsidRPr="000C5F94">
        <w:rPr>
          <w:rFonts w:ascii="Times New Roman" w:hAnsi="Times New Roman" w:cs="Times New Roman"/>
        </w:rPr>
        <w:t xml:space="preserve">zaključno </w:t>
      </w:r>
      <w:r w:rsidR="000C5F94" w:rsidRPr="000C5F94">
        <w:rPr>
          <w:rFonts w:ascii="Times New Roman" w:hAnsi="Times New Roman" w:cs="Times New Roman"/>
        </w:rPr>
        <w:t>11.12</w:t>
      </w:r>
      <w:r w:rsidRPr="000C5F94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.g., popunjavanjem prijavnog upitnika ili poštanskim putem na sljedeću adresu:</w:t>
      </w:r>
    </w:p>
    <w:p w:rsidR="008229E2" w:rsidRDefault="008229E2" w:rsidP="008229E2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OTP banka d.d.</w:t>
      </w:r>
    </w:p>
    <w:p w:rsidR="008229E2" w:rsidRDefault="008229E2" w:rsidP="008229E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"/>
          <w:szCs w:val="4"/>
        </w:rPr>
      </w:pPr>
    </w:p>
    <w:p w:rsidR="008229E2" w:rsidRDefault="008229E2" w:rsidP="008229E2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Direkcija organizacije i ljudskih potencijala</w:t>
      </w:r>
    </w:p>
    <w:p w:rsidR="008229E2" w:rsidRDefault="008229E2" w:rsidP="008229E2">
      <w:pPr>
        <w:spacing w:after="0" w:line="240" w:lineRule="auto"/>
        <w:ind w:right="-567"/>
        <w:jc w:val="center"/>
        <w:rPr>
          <w:rFonts w:ascii="Times New Roman" w:eastAsia="Wingdings-Regular" w:hAnsi="Times New Roman" w:cs="Times New Roman"/>
        </w:rPr>
      </w:pPr>
      <w:r>
        <w:rPr>
          <w:rFonts w:ascii="Times New Roman" w:hAnsi="Times New Roman" w:cs="Times New Roman"/>
        </w:rPr>
        <w:t>23000 Zadar, Domovinskog rata 3</w:t>
      </w:r>
    </w:p>
    <w:p w:rsidR="00821420" w:rsidRPr="00821420" w:rsidRDefault="00821420" w:rsidP="0082142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4"/>
          <w:szCs w:val="4"/>
        </w:rPr>
      </w:pPr>
    </w:p>
    <w:sectPr w:rsidR="00821420" w:rsidRPr="00821420" w:rsidSect="00E2705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5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44" w:rsidRDefault="00666F44" w:rsidP="009106A2">
      <w:pPr>
        <w:spacing w:after="0" w:line="240" w:lineRule="auto"/>
      </w:pPr>
      <w:r>
        <w:separator/>
      </w:r>
    </w:p>
  </w:endnote>
  <w:endnote w:type="continuationSeparator" w:id="0">
    <w:p w:rsidR="00666F44" w:rsidRDefault="00666F44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52" w:rsidRPr="00E27052" w:rsidRDefault="00E27052" w:rsidP="00E27052">
    <w:pPr>
      <w:spacing w:after="0" w:line="240" w:lineRule="auto"/>
      <w:rPr>
        <w:sz w:val="16"/>
        <w:szCs w:val="16"/>
      </w:rPr>
    </w:pPr>
  </w:p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3"/>
    </w:tblGrid>
    <w:tr w:rsidR="00E27052" w:rsidTr="00E27052">
      <w:tc>
        <w:tcPr>
          <w:tcW w:w="10343" w:type="dxa"/>
          <w:shd w:val="clear" w:color="auto" w:fill="639729"/>
          <w:vAlign w:val="center"/>
        </w:tcPr>
        <w:p w:rsidR="00E27052" w:rsidRDefault="00E27052" w:rsidP="00E27052">
          <w:pPr>
            <w:pStyle w:val="Footer"/>
            <w:tabs>
              <w:tab w:val="clear" w:pos="9072"/>
              <w:tab w:val="right" w:pos="10235"/>
            </w:tabs>
            <w:ind w:right="-108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OTP banka je poslodavac jednakih mogućnosti za sve. Poticanje raznolikost</w:t>
          </w:r>
          <w:r w:rsidR="00D76098">
            <w:rPr>
              <w:b/>
              <w:color w:val="FFFFFF" w:themeColor="background1"/>
            </w:rPr>
            <w:t>i i timskog rada vodi naš uspjeh</w:t>
          </w:r>
        </w:p>
      </w:tc>
    </w:tr>
  </w:tbl>
  <w:p w:rsidR="00A427CC" w:rsidRPr="00E27052" w:rsidRDefault="00A427CC" w:rsidP="00A427CC">
    <w:pPr>
      <w:pStyle w:val="Footer"/>
      <w:tabs>
        <w:tab w:val="clear" w:pos="9072"/>
        <w:tab w:val="right" w:pos="9639"/>
      </w:tabs>
      <w:ind w:left="-567" w:right="-56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44" w:rsidRDefault="00666F44" w:rsidP="009106A2">
      <w:pPr>
        <w:spacing w:after="0" w:line="240" w:lineRule="auto"/>
      </w:pPr>
      <w:r>
        <w:separator/>
      </w:r>
    </w:p>
  </w:footnote>
  <w:footnote w:type="continuationSeparator" w:id="0">
    <w:p w:rsidR="00666F44" w:rsidRDefault="00666F44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666F44">
    <w:pPr>
      <w:pStyle w:val="Header"/>
    </w:pPr>
    <w:r>
      <w:rPr>
        <w:noProof/>
        <w:lang w:eastAsia="hr-HR"/>
      </w:rPr>
      <w:pict w14:anchorId="47692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8" o:spid="_x0000_s2050" type="#_x0000_t75" style="position:absolute;margin-left:0;margin-top:0;width:453.55pt;height:395.8pt;z-index:-251657216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F71A4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5F4AF08" wp14:editId="56EB90AF">
          <wp:simplePos x="0" y="0"/>
          <wp:positionH relativeFrom="margin">
            <wp:posOffset>-361315</wp:posOffset>
          </wp:positionH>
          <wp:positionV relativeFrom="margin">
            <wp:posOffset>-441325</wp:posOffset>
          </wp:positionV>
          <wp:extent cx="1555750" cy="238760"/>
          <wp:effectExtent l="0" t="0" r="635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6F44">
      <w:rPr>
        <w:noProof/>
        <w:lang w:eastAsia="hr-HR"/>
      </w:rPr>
      <w:pict w14:anchorId="4769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9" o:spid="_x0000_s2051" type="#_x0000_t75" style="position:absolute;margin-left:0;margin-top:0;width:453.55pt;height:395.8pt;z-index:-251656192;mso-position-horizontal:center;mso-position-horizontal-relative:margin;mso-position-vertical:center;mso-position-vertical-relative:margin" o:allowincell="f">
          <v:imagedata r:id="rId2" o:title="OTP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666F44">
    <w:pPr>
      <w:pStyle w:val="Header"/>
    </w:pPr>
    <w:r>
      <w:rPr>
        <w:noProof/>
        <w:lang w:eastAsia="hr-HR"/>
      </w:rPr>
      <w:pict w14:anchorId="47692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7" o:spid="_x0000_s2049" type="#_x0000_t75" style="position:absolute;margin-left:0;margin-top:0;width:453.55pt;height:395.8pt;z-index:-251658240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853"/>
    <w:multiLevelType w:val="hybridMultilevel"/>
    <w:tmpl w:val="2E40D1C2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69E"/>
    <w:multiLevelType w:val="hybridMultilevel"/>
    <w:tmpl w:val="139A371A"/>
    <w:lvl w:ilvl="0" w:tplc="371803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93E12"/>
    <w:multiLevelType w:val="hybridMultilevel"/>
    <w:tmpl w:val="D9E26DE8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0254"/>
    <w:multiLevelType w:val="hybridMultilevel"/>
    <w:tmpl w:val="01DA4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15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2F6F22"/>
    <w:multiLevelType w:val="hybridMultilevel"/>
    <w:tmpl w:val="DD021E94"/>
    <w:lvl w:ilvl="0" w:tplc="D21E3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9506D"/>
    <w:multiLevelType w:val="hybridMultilevel"/>
    <w:tmpl w:val="715E7BEA"/>
    <w:lvl w:ilvl="0" w:tplc="CF660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3A2C"/>
    <w:multiLevelType w:val="hybridMultilevel"/>
    <w:tmpl w:val="C53ABF70"/>
    <w:lvl w:ilvl="0" w:tplc="61BE4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10012"/>
    <w:multiLevelType w:val="hybridMultilevel"/>
    <w:tmpl w:val="792897EA"/>
    <w:lvl w:ilvl="0" w:tplc="2A36B3A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F68E1"/>
    <w:multiLevelType w:val="singleLevel"/>
    <w:tmpl w:val="8CD2D7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1">
    <w:nsid w:val="319A13F4"/>
    <w:multiLevelType w:val="hybridMultilevel"/>
    <w:tmpl w:val="991089D0"/>
    <w:lvl w:ilvl="0" w:tplc="0AEC4E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23C7F"/>
    <w:multiLevelType w:val="hybridMultilevel"/>
    <w:tmpl w:val="24BEFC0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91650"/>
    <w:multiLevelType w:val="hybridMultilevel"/>
    <w:tmpl w:val="CB3EA942"/>
    <w:lvl w:ilvl="0" w:tplc="AE4E9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017EE"/>
    <w:multiLevelType w:val="singleLevel"/>
    <w:tmpl w:val="761C8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20205EF"/>
    <w:multiLevelType w:val="hybridMultilevel"/>
    <w:tmpl w:val="A2F4FA6E"/>
    <w:lvl w:ilvl="0" w:tplc="B9766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74391"/>
    <w:multiLevelType w:val="hybridMultilevel"/>
    <w:tmpl w:val="1F80D694"/>
    <w:lvl w:ilvl="0" w:tplc="B75CC2B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A1143ED"/>
    <w:multiLevelType w:val="hybridMultilevel"/>
    <w:tmpl w:val="E9AE7FAE"/>
    <w:lvl w:ilvl="0" w:tplc="C9F07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A656B"/>
    <w:multiLevelType w:val="hybridMultilevel"/>
    <w:tmpl w:val="113204EA"/>
    <w:lvl w:ilvl="0" w:tplc="6E924A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E25C4"/>
    <w:multiLevelType w:val="hybridMultilevel"/>
    <w:tmpl w:val="7C703648"/>
    <w:lvl w:ilvl="0" w:tplc="65167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624A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D664F2F"/>
    <w:multiLevelType w:val="hybridMultilevel"/>
    <w:tmpl w:val="0C9C380C"/>
    <w:lvl w:ilvl="0" w:tplc="BED8E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15D4A"/>
    <w:multiLevelType w:val="hybridMultilevel"/>
    <w:tmpl w:val="53404BD8"/>
    <w:lvl w:ilvl="0" w:tplc="6D086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B522B"/>
    <w:multiLevelType w:val="hybridMultilevel"/>
    <w:tmpl w:val="3A702C6C"/>
    <w:lvl w:ilvl="0" w:tplc="B64C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BD7FA7"/>
    <w:multiLevelType w:val="hybridMultilevel"/>
    <w:tmpl w:val="3194892A"/>
    <w:lvl w:ilvl="0" w:tplc="CB7866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5"/>
  </w:num>
  <w:num w:numId="5">
    <w:abstractNumId w:val="16"/>
  </w:num>
  <w:num w:numId="6">
    <w:abstractNumId w:val="6"/>
  </w:num>
  <w:num w:numId="7">
    <w:abstractNumId w:val="23"/>
  </w:num>
  <w:num w:numId="8">
    <w:abstractNumId w:val="24"/>
  </w:num>
  <w:num w:numId="9">
    <w:abstractNumId w:val="10"/>
  </w:num>
  <w:num w:numId="10">
    <w:abstractNumId w:val="2"/>
  </w:num>
  <w:num w:numId="11">
    <w:abstractNumId w:val="25"/>
  </w:num>
  <w:num w:numId="12">
    <w:abstractNumId w:val="19"/>
  </w:num>
  <w:num w:numId="13">
    <w:abstractNumId w:val="20"/>
  </w:num>
  <w:num w:numId="14">
    <w:abstractNumId w:val="4"/>
  </w:num>
  <w:num w:numId="15">
    <w:abstractNumId w:val="11"/>
  </w:num>
  <w:num w:numId="16">
    <w:abstractNumId w:val="18"/>
  </w:num>
  <w:num w:numId="17">
    <w:abstractNumId w:val="5"/>
  </w:num>
  <w:num w:numId="18">
    <w:abstractNumId w:val="17"/>
  </w:num>
  <w:num w:numId="19">
    <w:abstractNumId w:val="3"/>
  </w:num>
  <w:num w:numId="20">
    <w:abstractNumId w:val="0"/>
  </w:num>
  <w:num w:numId="21">
    <w:abstractNumId w:val="22"/>
  </w:num>
  <w:num w:numId="22">
    <w:abstractNumId w:val="14"/>
  </w:num>
  <w:num w:numId="23">
    <w:abstractNumId w:val="21"/>
  </w:num>
  <w:num w:numId="24">
    <w:abstractNumId w:val="1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00230C"/>
    <w:rsid w:val="000051CD"/>
    <w:rsid w:val="00014B48"/>
    <w:rsid w:val="00015382"/>
    <w:rsid w:val="00024427"/>
    <w:rsid w:val="00050FC9"/>
    <w:rsid w:val="0005441E"/>
    <w:rsid w:val="000708D3"/>
    <w:rsid w:val="00084810"/>
    <w:rsid w:val="00085404"/>
    <w:rsid w:val="000C329F"/>
    <w:rsid w:val="000C43D5"/>
    <w:rsid w:val="000C5F94"/>
    <w:rsid w:val="000C6404"/>
    <w:rsid w:val="000D1DBC"/>
    <w:rsid w:val="000D2EC7"/>
    <w:rsid w:val="000E4768"/>
    <w:rsid w:val="000F6EB7"/>
    <w:rsid w:val="00100F8A"/>
    <w:rsid w:val="00115B9B"/>
    <w:rsid w:val="00134269"/>
    <w:rsid w:val="00144272"/>
    <w:rsid w:val="00150D72"/>
    <w:rsid w:val="00184911"/>
    <w:rsid w:val="001907E7"/>
    <w:rsid w:val="001955BF"/>
    <w:rsid w:val="001C70AD"/>
    <w:rsid w:val="001C7457"/>
    <w:rsid w:val="001D5008"/>
    <w:rsid w:val="001E4478"/>
    <w:rsid w:val="001E7CF4"/>
    <w:rsid w:val="0021370D"/>
    <w:rsid w:val="00263BF8"/>
    <w:rsid w:val="0027678D"/>
    <w:rsid w:val="00277A9B"/>
    <w:rsid w:val="00293FB1"/>
    <w:rsid w:val="0029432D"/>
    <w:rsid w:val="002A7032"/>
    <w:rsid w:val="002B2FAB"/>
    <w:rsid w:val="002C067C"/>
    <w:rsid w:val="002C5340"/>
    <w:rsid w:val="002E0B56"/>
    <w:rsid w:val="002E1625"/>
    <w:rsid w:val="002E5DBC"/>
    <w:rsid w:val="00300014"/>
    <w:rsid w:val="0030098D"/>
    <w:rsid w:val="00315EF8"/>
    <w:rsid w:val="0032139E"/>
    <w:rsid w:val="00323C66"/>
    <w:rsid w:val="003571E1"/>
    <w:rsid w:val="0035753C"/>
    <w:rsid w:val="00385A4D"/>
    <w:rsid w:val="00386283"/>
    <w:rsid w:val="00392D91"/>
    <w:rsid w:val="0039594C"/>
    <w:rsid w:val="003B33F4"/>
    <w:rsid w:val="003B3CBC"/>
    <w:rsid w:val="003B5048"/>
    <w:rsid w:val="003B706F"/>
    <w:rsid w:val="003C53C6"/>
    <w:rsid w:val="003C7890"/>
    <w:rsid w:val="003E08D7"/>
    <w:rsid w:val="003F0800"/>
    <w:rsid w:val="00401831"/>
    <w:rsid w:val="004156D1"/>
    <w:rsid w:val="00417F80"/>
    <w:rsid w:val="00421FE9"/>
    <w:rsid w:val="00432BC9"/>
    <w:rsid w:val="00435A2F"/>
    <w:rsid w:val="00462D2A"/>
    <w:rsid w:val="00485885"/>
    <w:rsid w:val="004B4BEB"/>
    <w:rsid w:val="004D21BB"/>
    <w:rsid w:val="004E34A2"/>
    <w:rsid w:val="004F3E63"/>
    <w:rsid w:val="004F42C5"/>
    <w:rsid w:val="00514485"/>
    <w:rsid w:val="00525025"/>
    <w:rsid w:val="00540D1A"/>
    <w:rsid w:val="005432BE"/>
    <w:rsid w:val="0054347C"/>
    <w:rsid w:val="0054381E"/>
    <w:rsid w:val="00547523"/>
    <w:rsid w:val="00552197"/>
    <w:rsid w:val="005521F9"/>
    <w:rsid w:val="005534B5"/>
    <w:rsid w:val="005637A0"/>
    <w:rsid w:val="00563F0C"/>
    <w:rsid w:val="00572FE3"/>
    <w:rsid w:val="005820F2"/>
    <w:rsid w:val="0059614F"/>
    <w:rsid w:val="005B0FED"/>
    <w:rsid w:val="005E350A"/>
    <w:rsid w:val="005E3B1E"/>
    <w:rsid w:val="005F4003"/>
    <w:rsid w:val="0061328B"/>
    <w:rsid w:val="00617DF6"/>
    <w:rsid w:val="006310FA"/>
    <w:rsid w:val="006335E8"/>
    <w:rsid w:val="00636CC1"/>
    <w:rsid w:val="00650752"/>
    <w:rsid w:val="00657737"/>
    <w:rsid w:val="00666F44"/>
    <w:rsid w:val="0067040A"/>
    <w:rsid w:val="00684A85"/>
    <w:rsid w:val="0068682C"/>
    <w:rsid w:val="00694222"/>
    <w:rsid w:val="006B1F6F"/>
    <w:rsid w:val="006B3610"/>
    <w:rsid w:val="006B6E2F"/>
    <w:rsid w:val="006C2F41"/>
    <w:rsid w:val="006C40E3"/>
    <w:rsid w:val="006C7A3E"/>
    <w:rsid w:val="006E050B"/>
    <w:rsid w:val="0070220C"/>
    <w:rsid w:val="0071721E"/>
    <w:rsid w:val="00741536"/>
    <w:rsid w:val="007456DF"/>
    <w:rsid w:val="00756EEF"/>
    <w:rsid w:val="00761354"/>
    <w:rsid w:val="0077322B"/>
    <w:rsid w:val="00777616"/>
    <w:rsid w:val="007A64C6"/>
    <w:rsid w:val="007D26BD"/>
    <w:rsid w:val="00801406"/>
    <w:rsid w:val="008164F6"/>
    <w:rsid w:val="00821420"/>
    <w:rsid w:val="00821FE6"/>
    <w:rsid w:val="008229E2"/>
    <w:rsid w:val="00825874"/>
    <w:rsid w:val="0082640B"/>
    <w:rsid w:val="0082754C"/>
    <w:rsid w:val="008347ED"/>
    <w:rsid w:val="0083589A"/>
    <w:rsid w:val="0083712F"/>
    <w:rsid w:val="00841CEF"/>
    <w:rsid w:val="00862FA1"/>
    <w:rsid w:val="00883D3C"/>
    <w:rsid w:val="008900EC"/>
    <w:rsid w:val="00894F9E"/>
    <w:rsid w:val="008B02C1"/>
    <w:rsid w:val="008B2094"/>
    <w:rsid w:val="008B689D"/>
    <w:rsid w:val="008C122F"/>
    <w:rsid w:val="008C1EBC"/>
    <w:rsid w:val="008C586E"/>
    <w:rsid w:val="008C73E4"/>
    <w:rsid w:val="008E153D"/>
    <w:rsid w:val="008F0674"/>
    <w:rsid w:val="008F0E72"/>
    <w:rsid w:val="008F527A"/>
    <w:rsid w:val="008F6A9D"/>
    <w:rsid w:val="00901FA3"/>
    <w:rsid w:val="009022BC"/>
    <w:rsid w:val="009033BD"/>
    <w:rsid w:val="009106A2"/>
    <w:rsid w:val="009179A6"/>
    <w:rsid w:val="009336DF"/>
    <w:rsid w:val="00944879"/>
    <w:rsid w:val="00951B51"/>
    <w:rsid w:val="00992E7E"/>
    <w:rsid w:val="00997083"/>
    <w:rsid w:val="009A1BD5"/>
    <w:rsid w:val="009A2E46"/>
    <w:rsid w:val="009A77A7"/>
    <w:rsid w:val="009D0412"/>
    <w:rsid w:val="009D39FA"/>
    <w:rsid w:val="009F1FA5"/>
    <w:rsid w:val="00A04DEF"/>
    <w:rsid w:val="00A33D8A"/>
    <w:rsid w:val="00A365D2"/>
    <w:rsid w:val="00A427CC"/>
    <w:rsid w:val="00A4626F"/>
    <w:rsid w:val="00A6449C"/>
    <w:rsid w:val="00AB425E"/>
    <w:rsid w:val="00AB6146"/>
    <w:rsid w:val="00AD2EB0"/>
    <w:rsid w:val="00AD4866"/>
    <w:rsid w:val="00AD6AF3"/>
    <w:rsid w:val="00AE0317"/>
    <w:rsid w:val="00AE1E00"/>
    <w:rsid w:val="00AE45CF"/>
    <w:rsid w:val="00AE73ED"/>
    <w:rsid w:val="00AF2252"/>
    <w:rsid w:val="00B011EA"/>
    <w:rsid w:val="00B02A9E"/>
    <w:rsid w:val="00B160AE"/>
    <w:rsid w:val="00B17552"/>
    <w:rsid w:val="00B21F12"/>
    <w:rsid w:val="00B231F8"/>
    <w:rsid w:val="00B36DAF"/>
    <w:rsid w:val="00B41463"/>
    <w:rsid w:val="00B42636"/>
    <w:rsid w:val="00B50C49"/>
    <w:rsid w:val="00B52187"/>
    <w:rsid w:val="00B5702D"/>
    <w:rsid w:val="00B57253"/>
    <w:rsid w:val="00B613A4"/>
    <w:rsid w:val="00B61A22"/>
    <w:rsid w:val="00B919A3"/>
    <w:rsid w:val="00BB1B0D"/>
    <w:rsid w:val="00BE6482"/>
    <w:rsid w:val="00BE6B8E"/>
    <w:rsid w:val="00BE73C4"/>
    <w:rsid w:val="00C135DF"/>
    <w:rsid w:val="00C15822"/>
    <w:rsid w:val="00C268D4"/>
    <w:rsid w:val="00C45006"/>
    <w:rsid w:val="00C45A6A"/>
    <w:rsid w:val="00C736F5"/>
    <w:rsid w:val="00CC4B80"/>
    <w:rsid w:val="00CD6BA9"/>
    <w:rsid w:val="00CF790C"/>
    <w:rsid w:val="00D04CDB"/>
    <w:rsid w:val="00D17894"/>
    <w:rsid w:val="00D20C6C"/>
    <w:rsid w:val="00D21BE1"/>
    <w:rsid w:val="00D42ED6"/>
    <w:rsid w:val="00D4763D"/>
    <w:rsid w:val="00D56003"/>
    <w:rsid w:val="00D70064"/>
    <w:rsid w:val="00D76098"/>
    <w:rsid w:val="00D83AF0"/>
    <w:rsid w:val="00D96E3D"/>
    <w:rsid w:val="00DA73F2"/>
    <w:rsid w:val="00DC5723"/>
    <w:rsid w:val="00DD199F"/>
    <w:rsid w:val="00DD54E9"/>
    <w:rsid w:val="00DF1F18"/>
    <w:rsid w:val="00DF4A41"/>
    <w:rsid w:val="00DF5EC6"/>
    <w:rsid w:val="00E00E09"/>
    <w:rsid w:val="00E16657"/>
    <w:rsid w:val="00E22DA8"/>
    <w:rsid w:val="00E24C3F"/>
    <w:rsid w:val="00E27052"/>
    <w:rsid w:val="00E3324B"/>
    <w:rsid w:val="00E452B6"/>
    <w:rsid w:val="00E47686"/>
    <w:rsid w:val="00E613D7"/>
    <w:rsid w:val="00E7222E"/>
    <w:rsid w:val="00E767BD"/>
    <w:rsid w:val="00E8546F"/>
    <w:rsid w:val="00E94847"/>
    <w:rsid w:val="00E96261"/>
    <w:rsid w:val="00EB281D"/>
    <w:rsid w:val="00EC71CB"/>
    <w:rsid w:val="00ED0DB1"/>
    <w:rsid w:val="00EE7287"/>
    <w:rsid w:val="00F0214F"/>
    <w:rsid w:val="00F03D5C"/>
    <w:rsid w:val="00F0606D"/>
    <w:rsid w:val="00F14BF0"/>
    <w:rsid w:val="00F16343"/>
    <w:rsid w:val="00F260AF"/>
    <w:rsid w:val="00F41E1B"/>
    <w:rsid w:val="00F4250B"/>
    <w:rsid w:val="00F547CC"/>
    <w:rsid w:val="00F5537E"/>
    <w:rsid w:val="00F57377"/>
    <w:rsid w:val="00F71A46"/>
    <w:rsid w:val="00F77515"/>
    <w:rsid w:val="00F83860"/>
    <w:rsid w:val="00F935E4"/>
    <w:rsid w:val="00FA2AD4"/>
    <w:rsid w:val="00FA3550"/>
    <w:rsid w:val="00FB4DA4"/>
    <w:rsid w:val="00FB7468"/>
    <w:rsid w:val="00FC155B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040B9C-FDEF-4A9D-BBC4-31A9AB8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04CD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color w:val="00008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3B3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6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04CDB"/>
    <w:rPr>
      <w:rFonts w:ascii="Arial" w:eastAsia="Times New Roman" w:hAnsi="Arial" w:cs="Times New Roman"/>
      <w:b/>
      <w:color w:val="000080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CD6BA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CD6BA9"/>
    <w:rPr>
      <w:rFonts w:ascii="Arial" w:eastAsia="Times New Roman" w:hAnsi="Arial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68850DA4F8C54A945209A1EB512966" ma:contentTypeVersion="1" ma:contentTypeDescription="Upload an image." ma:contentTypeScope="" ma:versionID="66add67342a903bbed49dc39f7b2e9e8">
  <xsd:schema xmlns:xsd="http://www.w3.org/2001/XMLSchema" xmlns:xs="http://www.w3.org/2001/XMLSchema" xmlns:p="http://schemas.microsoft.com/office/2006/metadata/properties" xmlns:ns1="http://schemas.microsoft.com/sharepoint/v3" xmlns:ns2="EC619DD0-4870-47AF-BD25-91834D186D64" xmlns:ns3="http://schemas.microsoft.com/sharepoint/v3/fields" targetNamespace="http://schemas.microsoft.com/office/2006/metadata/properties" ma:root="true" ma:fieldsID="7cc16a9651763569f039061bb2bc08aa" ns1:_="" ns2:_="" ns3:_="">
    <xsd:import namespace="http://schemas.microsoft.com/sharepoint/v3"/>
    <xsd:import namespace="EC619DD0-4870-47AF-BD25-91834D186D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9DD0-4870-47AF-BD25-91834D186D6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C619DD0-4870-47AF-BD25-91834D186D64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4978355-BE01-46EB-B8F4-B837DD5E0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A0E3F-F95B-4EB7-A6B2-C1B50AA1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19DD0-4870-47AF-BD25-91834D186D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06B12-2AE3-4CBE-9E21-C89DD44CF6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619DD0-4870-47AF-BD25-91834D186D64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Anamarija Milin</cp:lastModifiedBy>
  <cp:revision>2</cp:revision>
  <cp:lastPrinted>2015-07-06T13:54:00Z</cp:lastPrinted>
  <dcterms:created xsi:type="dcterms:W3CDTF">2019-11-27T12:16:00Z</dcterms:created>
  <dcterms:modified xsi:type="dcterms:W3CDTF">2019-11-27T12:16:00Z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0x0101009148F5A04DDD49CBA7127AADA5FB792B00AADE34325A8B49CDA8BB4DB53328F21400D368850DA4F8C54A945209A1EB512966</vt:lpwstr>
  </property>
</Properties>
</file>