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F2056" w:rsidRDefault="00E6714D">
      <w:pPr>
        <w:pStyle w:val="BodyText"/>
        <w:rPr>
          <w:rFonts w:ascii="Times New Roman"/>
          <w:sz w:val="20"/>
        </w:rPr>
      </w:pPr>
      <w:r>
        <w:rPr>
          <w:noProof/>
          <w:lang w:val="en-GB" w:eastAsia="en-GB" w:bidi="ar-SA"/>
        </w:rPr>
        <mc:AlternateContent>
          <mc:Choice Requires="wps">
            <w:drawing>
              <wp:anchor distT="0" distB="0" distL="114300" distR="114300" simplePos="0" relativeHeight="250598400" behindDoc="1" locked="0" layoutInCell="1" allowOverlap="1">
                <wp:simplePos x="0" y="0"/>
                <wp:positionH relativeFrom="page">
                  <wp:posOffset>633730</wp:posOffset>
                </wp:positionH>
                <wp:positionV relativeFrom="page">
                  <wp:posOffset>382270</wp:posOffset>
                </wp:positionV>
                <wp:extent cx="3907790" cy="210820"/>
                <wp:effectExtent l="0" t="0" r="0" b="0"/>
                <wp:wrapNone/>
                <wp:docPr id="13"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07790" cy="210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F2056" w:rsidRDefault="00471133">
                            <w:pPr>
                              <w:pStyle w:val="BodyText"/>
                              <w:spacing w:line="98" w:lineRule="exact"/>
                              <w:ind w:left="1740"/>
                            </w:pPr>
                            <w:r>
                              <w:rPr>
                                <w:color w:val="FFFFFF"/>
                              </w:rPr>
                              <w:t xml:space="preserve">I UVJETI │ Phoenix Memory </w:t>
                            </w:r>
                          </w:p>
                          <w:p w:rsidR="008F2056" w:rsidRDefault="00471133">
                            <w:pPr>
                              <w:pStyle w:val="BodyText"/>
                            </w:pPr>
                            <w:r>
                              <w:rPr>
                                <w:color w:val="FFFFFF"/>
                              </w:rPr>
                              <w:t>INDIKATIVNE ODREDBE I UVJETI │ Put Leverage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8" o:spid="_x0000_s1026" type="#_x0000_t202" style="position:absolute;margin-left:49.9pt;margin-top:30.1pt;width:307.7pt;height:16.6pt;z-index:-2527180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" filled="f" stroked="f">
                <v:textbox inset="0,0,0,0">
                  <w:txbxContent>
                    <w:p w:rsidR="008F2056" w:rsidRDefault="00471133">
                      <w:pPr>
                        <w:pStyle w:val="BodyText"/>
                        <w:spacing w:line="98" w:lineRule="exact"/>
                        <w:ind w:left="1740"/>
                      </w:pPr>
                      <w:r>
                        <w:rPr>
                          <w:color w:val="FFFFFF"/>
                        </w:rPr>
                        <w:t xml:space="preserve">I UVJETI │ Phoenix Memory </w:t>
                      </w:r>
                    </w:p>
                    <w:p w:rsidR="008F2056" w:rsidRDefault="00471133">
                      <w:pPr>
                        <w:pStyle w:val="BodyText"/>
                      </w:pPr>
                      <w:r>
                        <w:rPr>
                          <w:color w:val="FFFFFF"/>
                        </w:rPr>
                        <w:t>INDIKATIVNE ODREDBE I UVJETI │ Put Leverage</w:t>
                      </w:r>
                    </w:p>
                  </w:txbxContent>
                </v:textbox>
                <w10:wrap anchorx="page" anchory="page"/>
              </v:shape>
            </w:pict>
          </mc:Fallback>
        </mc:AlternateContent>
      </w:r>
    </w:p>
    <w:p w:rsidR="008F2056" w:rsidRDefault="008F2056">
      <w:pPr>
        <w:pStyle w:val="BodyText"/>
        <w:rPr>
          <w:rFonts w:ascii="Times New Roman"/>
          <w:sz w:val="20"/>
        </w:rPr>
      </w:pPr>
    </w:p>
    <w:p w:rsidR="008F2056" w:rsidRDefault="008F2056">
      <w:pPr>
        <w:pStyle w:val="BodyText"/>
        <w:rPr>
          <w:rFonts w:ascii="Times New Roman"/>
          <w:sz w:val="20"/>
        </w:rPr>
      </w:pPr>
    </w:p>
    <w:p w:rsidR="008F2056" w:rsidRDefault="008F2056">
      <w:pPr>
        <w:pStyle w:val="BodyText"/>
        <w:rPr>
          <w:rFonts w:ascii="Times New Roman"/>
          <w:sz w:val="20"/>
        </w:rPr>
      </w:pPr>
    </w:p>
    <w:p w:rsidR="008F2056" w:rsidRDefault="00416983">
      <w:pPr>
        <w:pStyle w:val="BodyText"/>
        <w:rPr>
          <w:rFonts w:ascii="Times New Roman"/>
          <w:sz w:val="20"/>
        </w:rPr>
      </w:pPr>
      <w:r>
        <w:rPr>
          <w:noProof/>
          <w:lang w:val="en-GB" w:eastAsia="en-GB" w:bidi="ar-SA"/>
        </w:rPr>
        <mc:AlternateContent>
          <mc:Choice Requires="wpg">
            <w:drawing>
              <wp:anchor distT="0" distB="0" distL="114300" distR="114300" simplePos="0" relativeHeight="250600448" behindDoc="1" locked="0" layoutInCell="1" allowOverlap="1" wp14:anchorId="07B4BB6B" wp14:editId="3B86ABD6">
                <wp:simplePos x="0" y="0"/>
                <wp:positionH relativeFrom="page">
                  <wp:posOffset>241300</wp:posOffset>
                </wp:positionH>
                <wp:positionV relativeFrom="page">
                  <wp:posOffset>589915</wp:posOffset>
                </wp:positionV>
                <wp:extent cx="6935470" cy="6520180"/>
                <wp:effectExtent l="0" t="0" r="0" b="0"/>
                <wp:wrapNone/>
                <wp:docPr id="7"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935470" cy="6520180"/>
                          <a:chOff x="0" y="0"/>
                          <a:chExt cx="11908" cy="11172"/>
                        </a:xfrm>
                      </wpg:grpSpPr>
                      <wps:wsp>
                        <wps:cNvPr id="8" name="Rectangle 7"/>
                        <wps:cNvSpPr>
                          <a:spLocks noChangeArrowheads="1"/>
                        </wps:cNvSpPr>
                        <wps:spPr bwMode="auto">
                          <a:xfrm>
                            <a:off x="2846" y="802"/>
                            <a:ext cx="8447" cy="23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 name="Rectangle 6"/>
                        <wps:cNvSpPr>
                          <a:spLocks noChangeArrowheads="1"/>
                        </wps:cNvSpPr>
                        <wps:spPr bwMode="auto">
                          <a:xfrm>
                            <a:off x="718" y="572"/>
                            <a:ext cx="7742" cy="230"/>
                          </a:xfrm>
                          <a:prstGeom prst="rect">
                            <a:avLst/>
                          </a:prstGeom>
                          <a:solidFill>
                            <a:srgbClr val="E6002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906" cy="11169"/>
                          </a:xfrm>
                          <a:prstGeom prst="rect">
                            <a:avLst/>
                          </a:prstGeom>
                          <a:noFill/>
                          <a:extLst>
                            <a:ext uri="{909E8E84-426E-40DD-AFC4-6F175D3DCCD1}">
                              <a14:hiddenFill xmlns:a14="http://schemas.microsoft.com/office/drawing/2010/main">
                                <a:solidFill>
                                  <a:srgbClr val="FFFFFF"/>
                                </a:solidFill>
                              </a14:hiddenFill>
                            </a:ext>
                          </a:extLst>
                        </pic:spPr>
                      </pic:pic>
                      <wps:wsp>
                        <wps:cNvPr id="11" name="Rectangle 4"/>
                        <wps:cNvSpPr>
                          <a:spLocks noChangeArrowheads="1"/>
                        </wps:cNvSpPr>
                        <wps:spPr bwMode="auto">
                          <a:xfrm>
                            <a:off x="0" y="9410"/>
                            <a:ext cx="8635" cy="1186"/>
                          </a:xfrm>
                          <a:prstGeom prst="rect">
                            <a:avLst/>
                          </a:prstGeom>
                          <a:solidFill>
                            <a:srgbClr val="E6002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2" name="Rectangle 3"/>
                        <wps:cNvSpPr>
                          <a:spLocks noChangeArrowheads="1"/>
                        </wps:cNvSpPr>
                        <wps:spPr bwMode="auto">
                          <a:xfrm>
                            <a:off x="3268" y="10596"/>
                            <a:ext cx="8640" cy="576"/>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 o:spid="_x0000_s1026" style="position:absolute;margin-left:19pt;margin-top:46.45pt;width:546.1pt;height:513.4pt;z-index:-252716032;mso-position-horizontal-relative:page;mso-position-vertical-relative:page" coordsize="11908,1117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">
                <v:rect id="Rectangle 7" o:spid="_x0000_s1027" style="position:absolute;left:2846;top:802;width:8447;height:2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z53XcAA&#10;AADaAAAADwAAAGRycy9kb3ducmV2LnhtbERPy4rCMBTdC/MP4Q6403RExekYRQcG3Ai+Frq7Nnfa&#10;YnNTk6jVrzcLweXhvMfTxlTiSs6XlhV8dRMQxJnVJecKdtu/zgiED8gaK8uk4E4eppOP1hhTbW+8&#10;pusm5CKGsE9RQRFCnUrps4IM+q6tiSP3b53BEKHLpXZ4i+Gmkr0kGUqDJceGAmv6LSg7bS5Gwfx7&#10;ND+v+rx8rI8HOuyPp0HPJUq1P5vZD4hATXiLX+6FVhC3xivxBsjJE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mz53XcAAAADaAAAADwAAAAAAAAAAAAAAAACYAgAAZHJzL2Rvd25y&#10;ZXYueG1sUEsFBgAAAAAEAAQA9QAAAIUDAAAAAA==&#10;" fillcolor="black" stroked="f"/>
                <v:rect id="Rectangle 6" o:spid="_x0000_s1028" style="position:absolute;left:718;top:572;width:7742;height:23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qN2cQA&#10;AADaAAAADwAAAGRycy9kb3ducmV2LnhtbESPW2sCMRSE3wX/QzhC3zSrBS+rUaRULNYHb/h82Bx3&#10;F5OTZRN1669vCgUfh5n5hpktGmvEnWpfOlbQ7yUgiDOnS84VnI6r7hiED8gajWNS8EMeFvN2a4ap&#10;dg/e0/0QchEh7FNUUIRQpVL6rCCLvucq4uhdXG0xRFnnUtf4iHBr5CBJhtJiyXGhwIo+Csquh5tV&#10;8L7b7Qfb03A0qjbfz8nqnJi1+VTqrdMspyACNeEV/m9/aQUT+LsSb4Cc/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hKjdnEAAAA2gAAAA8AAAAAAAAAAAAAAAAAmAIAAGRycy9k&#10;b3ducmV2LnhtbFBLBQYAAAAABAAEAPUAAACJAwAAAAA=&#10;" fillcolor="#e60028"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 o:spid="_x0000_s1029" type="#_x0000_t75" style="position:absolute;width:11906;height:1116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L7CdvEAAAA2wAAAA8AAABkcnMvZG93bnJldi54bWxEj0FrAjEQhe8F/0MYwVvN2oOU1SiiKD0U&#10;pLY9eBs342Z1M1k2qcZ/3zkUepvhvXnvm/ky+1bdqI9NYAOTcQGKuAq24drA1+f2+RVUTMgW28Bk&#10;4EERlovB0xxLG+78QbdDqpWEcCzRgEupK7WOlSOPcRw6YtHOofeYZO1rbXu8S7hv9UtRTLXHhqXB&#10;YUdrR9X18OMNvLe839SnSzxeijytVo/8vYvOmNEwr2agEuX0b/67frOCL/TyiwygF7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AL7CdvEAAAA2wAAAA8AAAAAAAAAAAAAAAAA&#10;nwIAAGRycy9kb3ducmV2LnhtbFBLBQYAAAAABAAEAPcAAACQAwAAAAA=&#10;">
                  <v:imagedata r:id="rId9" o:title=""/>
                </v:shape>
                <v:rect id="Rectangle 4" o:spid="_x0000_s1030" style="position:absolute;top:9410;width:8635;height:11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fAi8MMA&#10;AADbAAAADwAAAGRycy9kb3ducmV2LnhtbERPTWvCQBC9F/oflil4qxsVtI1ZpYhSqT0YG3oesmMS&#10;ujsbsluN/fWuIPQ2j/c52bK3Rpyo841jBaNhAoK4dLrhSkHxtXl+AeEDskbjmBRcyMNy8fiQYard&#10;mXM6HUIlYgj7FBXUIbSplL6syaIfupY4ckfXWQwRdpXUHZ5juDVynCRTabHh2FBjS6uayp/Dr1Uw&#10;2e/z8Wcxnc3aj93f6+Y7Me9mrdTgqX+bgwjUh3/x3b3Vcf4Ibr/EA+TiC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1fAi8MMAAADbAAAADwAAAAAAAAAAAAAAAACYAgAAZHJzL2Rv&#10;d25yZXYueG1sUEsFBgAAAAAEAAQA9QAAAIgDAAAAAA==&#10;" fillcolor="#e60028" stroked="f"/>
                <v:rect id="Rectangle 3" o:spid="_x0000_s1031" style="position:absolute;left:3268;top:10596;width:8640;height:5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jEVjsMA&#10;AADbAAAADwAAAGRycy9kb3ducmV2LnhtbERPTWvCQBC9C/6HZYTedGOoRWNWqYLQi1BtD/U2yY5J&#10;MDub7m417a/vFoTe5vE+J1/3phVXcr6xrGA6SUAQl1Y3XCl4f9uN5yB8QNbYWiYF3+RhvRoOcsy0&#10;vfGBrsdQiRjCPkMFdQhdJqUvazLoJ7YjjtzZOoMhQldJ7fAWw00r0yR5kgYbjg01drStqbwcv4yC&#10;zWK++Xx95P3PoTjR6aO4zFKXKPUw6p+XIAL14V98d7/oOD+Fv1/iAXL1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jEVjsMAAADbAAAADwAAAAAAAAAAAAAAAACYAgAAZHJzL2Rv&#10;d25yZXYueG1sUEsFBgAAAAAEAAQA9QAAAIgDAAAAAA==&#10;" fillcolor="black" stroked="f"/>
                <w10:wrap anchorx="page" anchory="page"/>
              </v:group>
            </w:pict>
          </mc:Fallback>
        </mc:AlternateContent>
      </w:r>
    </w:p>
    <w:p w:rsidR="008F2056" w:rsidRDefault="008F2056">
      <w:pPr>
        <w:pStyle w:val="BodyText"/>
        <w:rPr>
          <w:rFonts w:ascii="Times New Roman"/>
          <w:sz w:val="20"/>
        </w:rPr>
      </w:pPr>
    </w:p>
    <w:p w:rsidR="008F2056" w:rsidRDefault="008F2056">
      <w:pPr>
        <w:pStyle w:val="BodyText"/>
        <w:rPr>
          <w:rFonts w:ascii="Times New Roman"/>
          <w:sz w:val="20"/>
        </w:rPr>
      </w:pPr>
    </w:p>
    <w:p w:rsidR="008F2056" w:rsidRDefault="008F2056">
      <w:pPr>
        <w:pStyle w:val="BodyText"/>
        <w:rPr>
          <w:rFonts w:ascii="Times New Roman"/>
          <w:sz w:val="20"/>
        </w:rPr>
      </w:pPr>
    </w:p>
    <w:p w:rsidR="008F2056" w:rsidRDefault="008F2056">
      <w:pPr>
        <w:pStyle w:val="BodyText"/>
        <w:rPr>
          <w:rFonts w:ascii="Times New Roman"/>
          <w:sz w:val="20"/>
        </w:rPr>
      </w:pPr>
    </w:p>
    <w:p w:rsidR="008F2056" w:rsidRDefault="008F2056">
      <w:pPr>
        <w:pStyle w:val="BodyText"/>
        <w:rPr>
          <w:rFonts w:ascii="Times New Roman"/>
          <w:sz w:val="20"/>
        </w:rPr>
      </w:pPr>
    </w:p>
    <w:p w:rsidR="008F2056" w:rsidRDefault="008F2056">
      <w:pPr>
        <w:pStyle w:val="BodyText"/>
        <w:rPr>
          <w:rFonts w:ascii="Times New Roman"/>
          <w:sz w:val="20"/>
        </w:rPr>
      </w:pPr>
    </w:p>
    <w:p w:rsidR="008F2056" w:rsidRDefault="008F2056">
      <w:pPr>
        <w:pStyle w:val="BodyText"/>
        <w:rPr>
          <w:rFonts w:ascii="Times New Roman"/>
          <w:sz w:val="20"/>
        </w:rPr>
      </w:pPr>
    </w:p>
    <w:p w:rsidR="008F2056" w:rsidRDefault="008F2056">
      <w:pPr>
        <w:pStyle w:val="BodyText"/>
        <w:rPr>
          <w:rFonts w:ascii="Times New Roman"/>
          <w:sz w:val="20"/>
        </w:rPr>
      </w:pPr>
    </w:p>
    <w:p w:rsidR="008F2056" w:rsidRDefault="008F2056">
      <w:pPr>
        <w:pStyle w:val="BodyText"/>
        <w:rPr>
          <w:rFonts w:ascii="Times New Roman"/>
          <w:sz w:val="20"/>
        </w:rPr>
      </w:pPr>
    </w:p>
    <w:p w:rsidR="008F2056" w:rsidRDefault="008F2056">
      <w:pPr>
        <w:pStyle w:val="BodyText"/>
        <w:rPr>
          <w:rFonts w:ascii="Times New Roman"/>
          <w:sz w:val="20"/>
        </w:rPr>
      </w:pPr>
    </w:p>
    <w:p w:rsidR="008F2056" w:rsidRDefault="008F2056">
      <w:pPr>
        <w:pStyle w:val="BodyText"/>
        <w:rPr>
          <w:rFonts w:ascii="Times New Roman"/>
          <w:sz w:val="20"/>
        </w:rPr>
      </w:pPr>
    </w:p>
    <w:p w:rsidR="008F2056" w:rsidRDefault="008F2056">
      <w:pPr>
        <w:pStyle w:val="BodyText"/>
        <w:rPr>
          <w:rFonts w:ascii="Times New Roman"/>
          <w:sz w:val="20"/>
        </w:rPr>
      </w:pPr>
    </w:p>
    <w:p w:rsidR="008F2056" w:rsidRDefault="008F2056">
      <w:pPr>
        <w:pStyle w:val="BodyText"/>
        <w:rPr>
          <w:rFonts w:ascii="Times New Roman"/>
          <w:sz w:val="20"/>
        </w:rPr>
      </w:pPr>
    </w:p>
    <w:p w:rsidR="008F2056" w:rsidRDefault="008F2056">
      <w:pPr>
        <w:pStyle w:val="BodyText"/>
        <w:rPr>
          <w:rFonts w:ascii="Times New Roman"/>
          <w:sz w:val="20"/>
        </w:rPr>
      </w:pPr>
    </w:p>
    <w:p w:rsidR="008F2056" w:rsidRDefault="008F2056">
      <w:pPr>
        <w:pStyle w:val="BodyText"/>
        <w:rPr>
          <w:rFonts w:ascii="Times New Roman"/>
          <w:sz w:val="20"/>
        </w:rPr>
      </w:pPr>
    </w:p>
    <w:p w:rsidR="008F2056" w:rsidRDefault="008F2056">
      <w:pPr>
        <w:pStyle w:val="BodyText"/>
        <w:rPr>
          <w:rFonts w:ascii="Times New Roman"/>
          <w:sz w:val="20"/>
        </w:rPr>
      </w:pPr>
    </w:p>
    <w:p w:rsidR="008F2056" w:rsidRDefault="008F2056">
      <w:pPr>
        <w:pStyle w:val="BodyText"/>
        <w:rPr>
          <w:rFonts w:ascii="Times New Roman"/>
          <w:sz w:val="20"/>
        </w:rPr>
      </w:pPr>
    </w:p>
    <w:p w:rsidR="008F2056" w:rsidRDefault="008F2056">
      <w:pPr>
        <w:pStyle w:val="BodyText"/>
        <w:rPr>
          <w:rFonts w:ascii="Times New Roman"/>
          <w:sz w:val="20"/>
        </w:rPr>
      </w:pPr>
    </w:p>
    <w:p w:rsidR="008F2056" w:rsidRDefault="008F2056">
      <w:pPr>
        <w:pStyle w:val="BodyText"/>
        <w:rPr>
          <w:rFonts w:ascii="Times New Roman"/>
          <w:sz w:val="20"/>
        </w:rPr>
      </w:pPr>
    </w:p>
    <w:p w:rsidR="008F2056" w:rsidRDefault="008F2056">
      <w:pPr>
        <w:pStyle w:val="BodyText"/>
        <w:rPr>
          <w:rFonts w:ascii="Times New Roman"/>
          <w:sz w:val="20"/>
        </w:rPr>
      </w:pPr>
    </w:p>
    <w:p w:rsidR="008F2056" w:rsidRDefault="008F2056">
      <w:pPr>
        <w:pStyle w:val="BodyText"/>
        <w:rPr>
          <w:rFonts w:ascii="Times New Roman"/>
          <w:sz w:val="20"/>
        </w:rPr>
      </w:pPr>
    </w:p>
    <w:p w:rsidR="008F2056" w:rsidRDefault="008F2056">
      <w:pPr>
        <w:pStyle w:val="BodyText"/>
        <w:rPr>
          <w:rFonts w:ascii="Times New Roman"/>
          <w:sz w:val="20"/>
        </w:rPr>
      </w:pPr>
    </w:p>
    <w:p w:rsidR="008F2056" w:rsidRDefault="008F2056">
      <w:pPr>
        <w:pStyle w:val="BodyText"/>
        <w:rPr>
          <w:rFonts w:ascii="Times New Roman"/>
          <w:sz w:val="20"/>
        </w:rPr>
      </w:pPr>
    </w:p>
    <w:p w:rsidR="008F2056" w:rsidRDefault="008F2056">
      <w:pPr>
        <w:pStyle w:val="BodyText"/>
        <w:rPr>
          <w:rFonts w:ascii="Times New Roman"/>
          <w:sz w:val="20"/>
        </w:rPr>
      </w:pPr>
    </w:p>
    <w:p w:rsidR="008F2056" w:rsidRDefault="008F2056">
      <w:pPr>
        <w:pStyle w:val="BodyText"/>
        <w:rPr>
          <w:rFonts w:ascii="Times New Roman"/>
          <w:sz w:val="20"/>
        </w:rPr>
      </w:pPr>
    </w:p>
    <w:p w:rsidR="008F2056" w:rsidRDefault="008F2056">
      <w:pPr>
        <w:pStyle w:val="BodyText"/>
        <w:rPr>
          <w:rFonts w:ascii="Times New Roman"/>
          <w:sz w:val="20"/>
        </w:rPr>
      </w:pPr>
    </w:p>
    <w:p w:rsidR="008F2056" w:rsidRDefault="008F2056">
      <w:pPr>
        <w:pStyle w:val="BodyText"/>
        <w:rPr>
          <w:rFonts w:ascii="Times New Roman"/>
          <w:sz w:val="20"/>
        </w:rPr>
      </w:pPr>
    </w:p>
    <w:p w:rsidR="008F2056" w:rsidRDefault="008F2056">
      <w:pPr>
        <w:pStyle w:val="BodyText"/>
        <w:rPr>
          <w:rFonts w:ascii="Times New Roman"/>
          <w:sz w:val="20"/>
        </w:rPr>
      </w:pPr>
    </w:p>
    <w:p w:rsidR="008F2056" w:rsidRDefault="008F2056">
      <w:pPr>
        <w:pStyle w:val="BodyText"/>
        <w:rPr>
          <w:rFonts w:ascii="Times New Roman"/>
          <w:sz w:val="20"/>
        </w:rPr>
      </w:pPr>
    </w:p>
    <w:p w:rsidR="008F2056" w:rsidRDefault="008F2056">
      <w:pPr>
        <w:pStyle w:val="BodyText"/>
        <w:rPr>
          <w:rFonts w:ascii="Times New Roman"/>
          <w:sz w:val="20"/>
        </w:rPr>
      </w:pPr>
    </w:p>
    <w:p w:rsidR="008F2056" w:rsidRDefault="008F2056">
      <w:pPr>
        <w:pStyle w:val="BodyText"/>
        <w:rPr>
          <w:rFonts w:ascii="Times New Roman"/>
          <w:sz w:val="20"/>
        </w:rPr>
      </w:pPr>
    </w:p>
    <w:p w:rsidR="008F2056" w:rsidRDefault="008F2056">
      <w:pPr>
        <w:pStyle w:val="BodyText"/>
        <w:rPr>
          <w:rFonts w:ascii="Times New Roman"/>
          <w:sz w:val="20"/>
        </w:rPr>
      </w:pPr>
    </w:p>
    <w:p w:rsidR="008F2056" w:rsidRDefault="008F2056">
      <w:pPr>
        <w:pStyle w:val="BodyText"/>
        <w:rPr>
          <w:rFonts w:ascii="Times New Roman"/>
          <w:sz w:val="20"/>
        </w:rPr>
      </w:pPr>
    </w:p>
    <w:p w:rsidR="008F2056" w:rsidRDefault="008F2056">
      <w:pPr>
        <w:pStyle w:val="BodyText"/>
        <w:rPr>
          <w:rFonts w:ascii="Times New Roman"/>
          <w:sz w:val="20"/>
        </w:rPr>
      </w:pPr>
    </w:p>
    <w:p w:rsidR="008F2056" w:rsidRDefault="008F2056">
      <w:pPr>
        <w:pStyle w:val="BodyText"/>
        <w:rPr>
          <w:rFonts w:ascii="Times New Roman"/>
          <w:sz w:val="20"/>
        </w:rPr>
      </w:pPr>
    </w:p>
    <w:p w:rsidR="00416983" w:rsidRDefault="00471133">
      <w:pPr>
        <w:spacing w:before="264"/>
        <w:ind w:left="118"/>
        <w:rPr>
          <w:color w:val="FFFFFF"/>
          <w:sz w:val="36"/>
        </w:rPr>
      </w:pPr>
      <w:r>
        <w:rPr>
          <w:color w:val="FFFFFF"/>
          <w:sz w:val="36"/>
        </w:rPr>
        <w:t>P</w:t>
      </w:r>
      <w:r w:rsidR="00416983">
        <w:rPr>
          <w:color w:val="FFFFFF"/>
          <w:sz w:val="36"/>
        </w:rPr>
        <w:t xml:space="preserve">  </w:t>
      </w:r>
    </w:p>
    <w:p w:rsidR="008F2056" w:rsidRDefault="00416983">
      <w:pPr>
        <w:spacing w:before="264"/>
        <w:ind w:left="118"/>
        <w:rPr>
          <w:sz w:val="36"/>
        </w:rPr>
      </w:pPr>
      <w:r>
        <w:rPr>
          <w:color w:val="FFFFFF"/>
          <w:sz w:val="36"/>
        </w:rPr>
        <w:t xml:space="preserve">   P</w:t>
      </w:r>
      <w:r w:rsidR="00471133">
        <w:rPr>
          <w:color w:val="FFFFFF"/>
          <w:sz w:val="36"/>
        </w:rPr>
        <w:t>hoenix Memory Put Leverage</w:t>
      </w:r>
    </w:p>
    <w:p w:rsidR="008F2056" w:rsidRDefault="008F2056">
      <w:pPr>
        <w:pStyle w:val="BodyText"/>
        <w:rPr>
          <w:sz w:val="20"/>
        </w:rPr>
      </w:pPr>
      <w:bookmarkStart w:id="0" w:name="_GoBack"/>
    </w:p>
    <w:bookmarkEnd w:id="0"/>
    <w:p w:rsidR="008F2056" w:rsidRDefault="008F2056">
      <w:pPr>
        <w:pStyle w:val="BodyText"/>
        <w:rPr>
          <w:sz w:val="20"/>
        </w:rPr>
      </w:pPr>
    </w:p>
    <w:p w:rsidR="008F2056" w:rsidRDefault="008F2056">
      <w:pPr>
        <w:pStyle w:val="BodyText"/>
        <w:rPr>
          <w:sz w:val="20"/>
        </w:rPr>
      </w:pPr>
    </w:p>
    <w:p w:rsidR="008F2056" w:rsidRDefault="008F2056">
      <w:pPr>
        <w:pStyle w:val="BodyText"/>
        <w:rPr>
          <w:sz w:val="20"/>
        </w:rPr>
      </w:pPr>
    </w:p>
    <w:p w:rsidR="008F2056" w:rsidRDefault="008F2056">
      <w:pPr>
        <w:pStyle w:val="BodyText"/>
        <w:rPr>
          <w:sz w:val="20"/>
        </w:rPr>
      </w:pPr>
    </w:p>
    <w:p w:rsidR="008F2056" w:rsidRDefault="008F2056">
      <w:pPr>
        <w:pStyle w:val="BodyText"/>
        <w:rPr>
          <w:sz w:val="20"/>
        </w:rPr>
      </w:pPr>
    </w:p>
    <w:p w:rsidR="008F2056" w:rsidRDefault="008F2056">
      <w:pPr>
        <w:pStyle w:val="BodyText"/>
        <w:rPr>
          <w:sz w:val="20"/>
        </w:rPr>
      </w:pPr>
    </w:p>
    <w:p w:rsidR="008F2056" w:rsidRDefault="008F2056">
      <w:pPr>
        <w:pStyle w:val="BodyText"/>
        <w:rPr>
          <w:sz w:val="20"/>
        </w:rPr>
      </w:pPr>
    </w:p>
    <w:p w:rsidR="008F2056" w:rsidRDefault="008F2056">
      <w:pPr>
        <w:pStyle w:val="BodyText"/>
        <w:rPr>
          <w:sz w:val="20"/>
        </w:rPr>
      </w:pPr>
    </w:p>
    <w:p w:rsidR="008F2056" w:rsidRDefault="008F2056">
      <w:pPr>
        <w:pStyle w:val="BodyText"/>
        <w:rPr>
          <w:sz w:val="20"/>
        </w:rPr>
      </w:pPr>
    </w:p>
    <w:p w:rsidR="008F2056" w:rsidRDefault="008F2056">
      <w:pPr>
        <w:pStyle w:val="BodyText"/>
        <w:rPr>
          <w:sz w:val="20"/>
        </w:rPr>
      </w:pPr>
    </w:p>
    <w:p w:rsidR="008F2056" w:rsidRDefault="008F2056">
      <w:pPr>
        <w:pStyle w:val="BodyText"/>
        <w:rPr>
          <w:sz w:val="20"/>
        </w:rPr>
      </w:pPr>
    </w:p>
    <w:p w:rsidR="008F2056" w:rsidRDefault="008F2056">
      <w:pPr>
        <w:pStyle w:val="BodyText"/>
        <w:rPr>
          <w:sz w:val="20"/>
        </w:rPr>
      </w:pPr>
    </w:p>
    <w:p w:rsidR="008F2056" w:rsidRDefault="008F2056">
      <w:pPr>
        <w:pStyle w:val="BodyText"/>
        <w:rPr>
          <w:sz w:val="20"/>
        </w:rPr>
      </w:pPr>
    </w:p>
    <w:p w:rsidR="008F2056" w:rsidRDefault="008F2056">
      <w:pPr>
        <w:pStyle w:val="BodyText"/>
        <w:rPr>
          <w:sz w:val="20"/>
        </w:rPr>
      </w:pPr>
    </w:p>
    <w:p w:rsidR="008F2056" w:rsidRDefault="008F2056">
      <w:pPr>
        <w:pStyle w:val="BodyText"/>
        <w:rPr>
          <w:sz w:val="20"/>
        </w:rPr>
      </w:pPr>
    </w:p>
    <w:p w:rsidR="008F2056" w:rsidRDefault="008F2056">
      <w:pPr>
        <w:pStyle w:val="BodyText"/>
        <w:rPr>
          <w:sz w:val="20"/>
        </w:rPr>
      </w:pPr>
    </w:p>
    <w:p w:rsidR="008F2056" w:rsidRDefault="008F2056">
      <w:pPr>
        <w:pStyle w:val="BodyText"/>
        <w:rPr>
          <w:sz w:val="20"/>
        </w:rPr>
      </w:pPr>
    </w:p>
    <w:p w:rsidR="008F2056" w:rsidRDefault="008F2056">
      <w:pPr>
        <w:pStyle w:val="BodyText"/>
        <w:rPr>
          <w:sz w:val="20"/>
        </w:rPr>
      </w:pPr>
    </w:p>
    <w:p w:rsidR="008F2056" w:rsidRDefault="008F2056">
      <w:pPr>
        <w:pStyle w:val="BodyText"/>
        <w:rPr>
          <w:sz w:val="20"/>
        </w:rPr>
      </w:pPr>
    </w:p>
    <w:p w:rsidR="008F2056" w:rsidRDefault="008F2056">
      <w:pPr>
        <w:pStyle w:val="BodyText"/>
        <w:rPr>
          <w:sz w:val="20"/>
        </w:rPr>
      </w:pPr>
    </w:p>
    <w:p w:rsidR="008F2056" w:rsidRDefault="008F2056">
      <w:pPr>
        <w:pStyle w:val="BodyText"/>
        <w:rPr>
          <w:sz w:val="20"/>
        </w:rPr>
      </w:pPr>
    </w:p>
    <w:p w:rsidR="008F2056" w:rsidRDefault="008F2056">
      <w:pPr>
        <w:pStyle w:val="BodyText"/>
        <w:spacing w:before="8"/>
        <w:rPr>
          <w:sz w:val="16"/>
        </w:rPr>
      </w:pPr>
    </w:p>
    <w:p w:rsidR="008F2056" w:rsidRDefault="008F2056">
      <w:pPr>
        <w:pStyle w:val="Heading2"/>
        <w:spacing w:before="94"/>
        <w:ind w:left="9469" w:right="99" w:hanging="504"/>
        <w:jc w:val="right"/>
      </w:pPr>
    </w:p>
    <w:p w:rsidR="008F2056" w:rsidRDefault="00471133">
      <w:pPr>
        <w:ind w:left="7076" w:right="98" w:firstLine="3622"/>
        <w:jc w:val="right"/>
        <w:rPr>
          <w:b/>
          <w:sz w:val="18"/>
        </w:rPr>
      </w:pPr>
      <w:r>
        <w:rPr>
          <w:noProof/>
          <w:lang w:val="en-GB" w:eastAsia="en-GB" w:bidi="ar-SA"/>
        </w:rPr>
        <w:drawing>
          <wp:anchor distT="0" distB="0" distL="0" distR="0" simplePos="0" relativeHeight="251659264" behindDoc="0" locked="0" layoutInCell="1" allowOverlap="1">
            <wp:simplePos x="0" y="0"/>
            <wp:positionH relativeFrom="page">
              <wp:posOffset>305295</wp:posOffset>
            </wp:positionH>
            <wp:positionV relativeFrom="paragraph">
              <wp:posOffset>77722</wp:posOffset>
            </wp:positionV>
            <wp:extent cx="1411340" cy="310101"/>
            <wp:effectExtent l="0" t="0" r="0" b="0"/>
            <wp:wrapNone/>
            <wp:docPr id="1"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jpeg"/>
                    <pic:cNvPicPr/>
                  </pic:nvPicPr>
                  <pic:blipFill>
                    <a:blip r:embed="rId10" cstate="print"/>
                    <a:stretch>
                      <a:fillRect/>
                    </a:stretch>
                  </pic:blipFill>
                  <pic:spPr>
                    <a:xfrm>
                      <a:off x="0" y="0"/>
                      <a:ext cx="1411340" cy="310101"/>
                    </a:xfrm>
                    <a:prstGeom prst="rect">
                      <a:avLst/>
                    </a:prstGeom>
                  </pic:spPr>
                </pic:pic>
              </a:graphicData>
            </a:graphic>
          </wp:anchor>
        </w:drawing>
      </w:r>
      <w:r>
        <w:rPr>
          <w:b/>
          <w:sz w:val="18"/>
        </w:rPr>
        <w:t xml:space="preserve"> </w:t>
      </w:r>
    </w:p>
    <w:p w:rsidR="008F2056" w:rsidRDefault="008F2056">
      <w:pPr>
        <w:jc w:val="right"/>
        <w:rPr>
          <w:sz w:val="18"/>
        </w:rPr>
        <w:sectPr w:rsidR="008F2056">
          <w:type w:val="continuous"/>
          <w:pgSz w:w="11910" w:h="16840"/>
          <w:pgMar w:top="0" w:right="620" w:bottom="280" w:left="20" w:header="720" w:footer="720" w:gutter="0"/>
          <w:cols w:space="720"/>
        </w:sectPr>
      </w:pPr>
    </w:p>
    <w:p w:rsidR="008F2056" w:rsidRDefault="008F2056">
      <w:pPr>
        <w:pStyle w:val="BodyText"/>
        <w:rPr>
          <w:b/>
          <w:sz w:val="20"/>
        </w:rPr>
      </w:pPr>
    </w:p>
    <w:p w:rsidR="008F2056" w:rsidRDefault="008F2056">
      <w:pPr>
        <w:pStyle w:val="BodyText"/>
        <w:spacing w:before="7"/>
        <w:rPr>
          <w:b/>
          <w:sz w:val="20"/>
        </w:rPr>
      </w:pPr>
    </w:p>
    <w:p w:rsidR="008F2056" w:rsidRDefault="00035FA8">
      <w:pPr>
        <w:pStyle w:val="Heading1"/>
        <w:spacing w:before="93"/>
        <w:jc w:val="both"/>
        <w:rPr>
          <w:u w:val="none"/>
        </w:rPr>
      </w:pPr>
      <w:r>
        <w:rPr>
          <w:color w:val="FF0000"/>
          <w:u w:val="thick" w:color="FF0000"/>
        </w:rPr>
        <w:t>Defini</w:t>
      </w:r>
      <w:r w:rsidR="00471133">
        <w:rPr>
          <w:color w:val="FF0000"/>
          <w:u w:val="thick" w:color="FF0000"/>
        </w:rPr>
        <w:t>tivne odredbe i uvjeti</w:t>
      </w:r>
    </w:p>
    <w:p w:rsidR="008F2056" w:rsidRDefault="00471133">
      <w:pPr>
        <w:pStyle w:val="BodyText"/>
        <w:spacing w:before="114" w:line="276" w:lineRule="auto"/>
        <w:ind w:left="729" w:right="158"/>
        <w:jc w:val="both"/>
      </w:pPr>
      <w:r>
        <w:t xml:space="preserve">Ovaj proizvod je izdan i u skladu je s odredbama i uvjetima Osnovnog prospekta od 4. lipnja 2021. i svih Dodataka (zajedno "Program") i važećih Završnih uvjeta. Ovaj Program dostupan je na web stranici </w:t>
      </w:r>
      <w:hyperlink r:id="rId11">
        <w:r>
          <w:t>“http://prospectus.socgen.com”</w:t>
        </w:r>
      </w:hyperlink>
      <w:r>
        <w:t xml:space="preserve"> ili jednostavno na zahtjev.</w:t>
      </w:r>
    </w:p>
    <w:p w:rsidR="008F2056" w:rsidRDefault="008F2056">
      <w:pPr>
        <w:pStyle w:val="BodyText"/>
        <w:rPr>
          <w:sz w:val="20"/>
        </w:rPr>
      </w:pPr>
    </w:p>
    <w:p w:rsidR="008F2056" w:rsidRDefault="008F2056">
      <w:pPr>
        <w:pStyle w:val="BodyText"/>
        <w:spacing w:before="1"/>
        <w:rPr>
          <w:sz w:val="19"/>
        </w:rPr>
      </w:pPr>
    </w:p>
    <w:p w:rsidR="008F2056" w:rsidRDefault="00471133">
      <w:pPr>
        <w:pStyle w:val="Heading1"/>
        <w:jc w:val="both"/>
        <w:rPr>
          <w:u w:val="none"/>
        </w:rPr>
      </w:pPr>
      <w:r>
        <w:rPr>
          <w:color w:val="FF0000"/>
          <w:u w:val="thick" w:color="FF0000"/>
        </w:rPr>
        <w:t>DIO A – UGOVORNI UVJETI</w:t>
      </w:r>
    </w:p>
    <w:p w:rsidR="008F2056" w:rsidRDefault="00471133">
      <w:pPr>
        <w:tabs>
          <w:tab w:val="left" w:pos="4799"/>
        </w:tabs>
        <w:spacing w:before="114"/>
        <w:ind w:left="730"/>
        <w:jc w:val="both"/>
        <w:rPr>
          <w:sz w:val="18"/>
        </w:rPr>
      </w:pPr>
      <w:r>
        <w:rPr>
          <w:b/>
          <w:sz w:val="18"/>
        </w:rPr>
        <w:t>Izdavatelj:</w:t>
      </w:r>
      <w:r>
        <w:rPr>
          <w:b/>
          <w:sz w:val="18"/>
        </w:rPr>
        <w:tab/>
      </w:r>
      <w:r>
        <w:rPr>
          <w:sz w:val="18"/>
        </w:rPr>
        <w:t>SG Issuer</w:t>
      </w:r>
    </w:p>
    <w:p w:rsidR="008F2056" w:rsidRDefault="008F2056">
      <w:pPr>
        <w:pStyle w:val="BodyText"/>
        <w:spacing w:before="11"/>
        <w:rPr>
          <w:sz w:val="15"/>
        </w:rPr>
      </w:pPr>
    </w:p>
    <w:p w:rsidR="008F2056" w:rsidRDefault="00471133">
      <w:pPr>
        <w:pStyle w:val="BodyText"/>
        <w:ind w:left="4800"/>
      </w:pPr>
      <w:r>
        <w:t>Identifikator pravne osobe (LEI): 549300QNMDBVTHX8H127</w:t>
      </w:r>
    </w:p>
    <w:p w:rsidR="008F2056" w:rsidRDefault="008F2056">
      <w:pPr>
        <w:pStyle w:val="BodyText"/>
        <w:spacing w:before="10"/>
        <w:rPr>
          <w:sz w:val="15"/>
        </w:rPr>
      </w:pPr>
    </w:p>
    <w:p w:rsidR="008F2056" w:rsidRDefault="00471133">
      <w:pPr>
        <w:tabs>
          <w:tab w:val="left" w:pos="4799"/>
        </w:tabs>
        <w:ind w:left="730"/>
        <w:jc w:val="both"/>
        <w:rPr>
          <w:sz w:val="18"/>
        </w:rPr>
      </w:pPr>
      <w:r>
        <w:rPr>
          <w:b/>
          <w:sz w:val="18"/>
        </w:rPr>
        <w:t>Jamac:</w:t>
      </w:r>
      <w:r>
        <w:rPr>
          <w:b/>
          <w:sz w:val="18"/>
        </w:rPr>
        <w:tab/>
      </w:r>
      <w:r>
        <w:rPr>
          <w:sz w:val="18"/>
        </w:rPr>
        <w:t>Société Générale</w:t>
      </w:r>
    </w:p>
    <w:p w:rsidR="008F2056" w:rsidRDefault="008F2056">
      <w:pPr>
        <w:jc w:val="both"/>
        <w:rPr>
          <w:sz w:val="18"/>
        </w:rPr>
        <w:sectPr w:rsidR="008F2056">
          <w:headerReference w:type="default" r:id="rId12"/>
          <w:footerReference w:type="default" r:id="rId13"/>
          <w:pgSz w:w="11910" w:h="16840"/>
          <w:pgMar w:top="1080" w:right="620" w:bottom="820" w:left="20" w:header="667" w:footer="639" w:gutter="0"/>
          <w:cols w:space="720"/>
        </w:sectPr>
      </w:pPr>
    </w:p>
    <w:p w:rsidR="008F2056" w:rsidRDefault="008F2056">
      <w:pPr>
        <w:pStyle w:val="BodyText"/>
        <w:spacing w:before="11"/>
        <w:rPr>
          <w:sz w:val="15"/>
        </w:rPr>
      </w:pPr>
    </w:p>
    <w:p w:rsidR="008F2056" w:rsidRDefault="00471133">
      <w:pPr>
        <w:pStyle w:val="Heading2"/>
        <w:spacing w:line="276" w:lineRule="auto"/>
      </w:pPr>
      <w:r>
        <w:t>Rejting Société Générale na Datum pokretanja:</w:t>
      </w:r>
    </w:p>
    <w:p w:rsidR="008F2056" w:rsidRDefault="00471133">
      <w:pPr>
        <w:pStyle w:val="BodyText"/>
        <w:spacing w:before="11"/>
        <w:rPr>
          <w:b/>
          <w:sz w:val="15"/>
        </w:rPr>
      </w:pPr>
      <w:r>
        <w:br w:type="column"/>
      </w:r>
    </w:p>
    <w:p w:rsidR="008F2056" w:rsidRDefault="00471133">
      <w:pPr>
        <w:pStyle w:val="BodyText"/>
        <w:tabs>
          <w:tab w:val="left" w:pos="1378"/>
          <w:tab w:val="left" w:pos="1966"/>
          <w:tab w:val="left" w:pos="2404"/>
        </w:tabs>
        <w:spacing w:line="276" w:lineRule="auto"/>
        <w:ind w:left="260" w:right="159"/>
      </w:pPr>
      <w:r>
        <w:t xml:space="preserve">Dostupno na </w:t>
      </w:r>
      <w:r>
        <w:tab/>
        <w:t>:</w:t>
      </w:r>
      <w:r>
        <w:tab/>
      </w:r>
      <w:hyperlink r:id="rId14">
        <w:r>
          <w:t>https://www.societegenerale.com/en/measuring-our-</w:t>
        </w:r>
      </w:hyperlink>
      <w:r>
        <w:t xml:space="preserve"> performance/investors/debt-investors/ratings.</w:t>
      </w:r>
    </w:p>
    <w:p w:rsidR="008F2056" w:rsidRDefault="008F2056">
      <w:pPr>
        <w:spacing w:line="276" w:lineRule="auto"/>
        <w:sectPr w:rsidR="008F2056">
          <w:type w:val="continuous"/>
          <w:pgSz w:w="11910" w:h="16840"/>
          <w:pgMar w:top="0" w:right="620" w:bottom="280" w:left="20" w:header="720" w:footer="720" w:gutter="0"/>
          <w:cols w:num="2" w:space="720" w:equalWidth="0">
            <w:col w:w="4500" w:space="40"/>
            <w:col w:w="6730"/>
          </w:cols>
        </w:sectPr>
      </w:pPr>
    </w:p>
    <w:p w:rsidR="008F2056" w:rsidRDefault="00471133">
      <w:pPr>
        <w:pStyle w:val="Heading2"/>
        <w:tabs>
          <w:tab w:val="left" w:pos="4799"/>
        </w:tabs>
        <w:spacing w:before="60"/>
        <w:rPr>
          <w:b w:val="0"/>
        </w:rPr>
      </w:pPr>
      <w:r>
        <w:lastRenderedPageBreak/>
        <w:t>Navedena valuta:</w:t>
      </w:r>
      <w:r>
        <w:tab/>
      </w:r>
      <w:r>
        <w:rPr>
          <w:b w:val="0"/>
        </w:rPr>
        <w:t>EUR</w:t>
      </w:r>
    </w:p>
    <w:p w:rsidR="008F2056" w:rsidRDefault="008F2056">
      <w:pPr>
        <w:pStyle w:val="BodyText"/>
        <w:spacing w:before="10"/>
        <w:rPr>
          <w:sz w:val="15"/>
        </w:rPr>
      </w:pPr>
    </w:p>
    <w:p w:rsidR="008F2056" w:rsidRDefault="00471133">
      <w:pPr>
        <w:ind w:left="730"/>
        <w:rPr>
          <w:b/>
          <w:sz w:val="18"/>
        </w:rPr>
      </w:pPr>
      <w:r>
        <w:rPr>
          <w:b/>
          <w:sz w:val="18"/>
        </w:rPr>
        <w:t>Ukupni nominalni iznos:</w:t>
      </w:r>
    </w:p>
    <w:p w:rsidR="008F2056" w:rsidRDefault="008F2056">
      <w:pPr>
        <w:pStyle w:val="BodyText"/>
        <w:spacing w:before="11"/>
        <w:rPr>
          <w:b/>
          <w:sz w:val="15"/>
        </w:rPr>
      </w:pPr>
    </w:p>
    <w:p w:rsidR="008F2056" w:rsidRDefault="00471133">
      <w:pPr>
        <w:pStyle w:val="ListParagraph"/>
        <w:numPr>
          <w:ilvl w:val="0"/>
          <w:numId w:val="1"/>
        </w:numPr>
        <w:tabs>
          <w:tab w:val="left" w:pos="990"/>
          <w:tab w:val="left" w:pos="4799"/>
        </w:tabs>
        <w:rPr>
          <w:sz w:val="18"/>
        </w:rPr>
      </w:pPr>
      <w:r>
        <w:rPr>
          <w:b/>
          <w:sz w:val="18"/>
        </w:rPr>
        <w:t>Tranša:</w:t>
      </w:r>
      <w:r>
        <w:rPr>
          <w:b/>
          <w:sz w:val="18"/>
        </w:rPr>
        <w:tab/>
      </w:r>
      <w:r>
        <w:rPr>
          <w:sz w:val="18"/>
        </w:rPr>
        <w:t>do 3.000.000 eura</w:t>
      </w:r>
    </w:p>
    <w:p w:rsidR="008F2056" w:rsidRDefault="008F2056">
      <w:pPr>
        <w:pStyle w:val="BodyText"/>
        <w:spacing w:before="10"/>
        <w:rPr>
          <w:sz w:val="15"/>
        </w:rPr>
      </w:pPr>
    </w:p>
    <w:p w:rsidR="008F2056" w:rsidRDefault="00471133">
      <w:pPr>
        <w:pStyle w:val="ListParagraph"/>
        <w:numPr>
          <w:ilvl w:val="0"/>
          <w:numId w:val="1"/>
        </w:numPr>
        <w:tabs>
          <w:tab w:val="left" w:pos="990"/>
          <w:tab w:val="left" w:pos="4799"/>
        </w:tabs>
        <w:rPr>
          <w:sz w:val="18"/>
        </w:rPr>
      </w:pPr>
      <w:r>
        <w:rPr>
          <w:b/>
          <w:sz w:val="18"/>
        </w:rPr>
        <w:t>Serija:</w:t>
      </w:r>
      <w:r>
        <w:rPr>
          <w:b/>
          <w:sz w:val="18"/>
        </w:rPr>
        <w:tab/>
      </w:r>
      <w:r>
        <w:rPr>
          <w:sz w:val="18"/>
        </w:rPr>
        <w:t>do 3.000.000 eura</w:t>
      </w:r>
    </w:p>
    <w:p w:rsidR="008F2056" w:rsidRDefault="008F2056">
      <w:pPr>
        <w:pStyle w:val="BodyText"/>
        <w:spacing w:before="11"/>
        <w:rPr>
          <w:sz w:val="15"/>
        </w:rPr>
      </w:pPr>
    </w:p>
    <w:p w:rsidR="008F2056" w:rsidRDefault="00471133">
      <w:pPr>
        <w:tabs>
          <w:tab w:val="left" w:pos="4799"/>
        </w:tabs>
        <w:ind w:left="730"/>
        <w:rPr>
          <w:sz w:val="18"/>
        </w:rPr>
      </w:pPr>
      <w:r>
        <w:rPr>
          <w:b/>
          <w:sz w:val="18"/>
        </w:rPr>
        <w:t>Cijena izdanja:</w:t>
      </w:r>
      <w:r>
        <w:rPr>
          <w:b/>
          <w:sz w:val="18"/>
        </w:rPr>
        <w:tab/>
      </w:r>
      <w:r>
        <w:rPr>
          <w:sz w:val="18"/>
        </w:rPr>
        <w:t>100% ukupnog nominalnog iznosa</w:t>
      </w:r>
    </w:p>
    <w:p w:rsidR="008F2056" w:rsidRDefault="008F2056">
      <w:pPr>
        <w:pStyle w:val="BodyText"/>
        <w:spacing w:before="10"/>
        <w:rPr>
          <w:sz w:val="15"/>
        </w:rPr>
      </w:pPr>
    </w:p>
    <w:p w:rsidR="008F2056" w:rsidRDefault="00471133">
      <w:pPr>
        <w:tabs>
          <w:tab w:val="left" w:pos="4799"/>
        </w:tabs>
        <w:spacing w:before="1"/>
        <w:ind w:left="730"/>
        <w:rPr>
          <w:sz w:val="18"/>
        </w:rPr>
      </w:pPr>
      <w:r>
        <w:rPr>
          <w:b/>
          <w:sz w:val="18"/>
        </w:rPr>
        <w:t>Navedena denominacija(e):</w:t>
      </w:r>
      <w:r>
        <w:rPr>
          <w:b/>
          <w:sz w:val="18"/>
        </w:rPr>
        <w:tab/>
      </w:r>
      <w:r>
        <w:rPr>
          <w:sz w:val="18"/>
        </w:rPr>
        <w:t>EUR 1 000</w:t>
      </w:r>
    </w:p>
    <w:p w:rsidR="008F2056" w:rsidRDefault="008F2056">
      <w:pPr>
        <w:rPr>
          <w:sz w:val="18"/>
        </w:rPr>
        <w:sectPr w:rsidR="008F2056">
          <w:type w:val="continuous"/>
          <w:pgSz w:w="11910" w:h="16840"/>
          <w:pgMar w:top="0" w:right="620" w:bottom="280" w:left="20" w:header="720" w:footer="720" w:gutter="0"/>
          <w:cols w:space="720"/>
        </w:sectPr>
      </w:pPr>
    </w:p>
    <w:p w:rsidR="008F2056" w:rsidRDefault="008F2056">
      <w:pPr>
        <w:pStyle w:val="BodyText"/>
        <w:spacing w:before="10"/>
        <w:rPr>
          <w:sz w:val="15"/>
        </w:rPr>
      </w:pPr>
    </w:p>
    <w:p w:rsidR="008F2056" w:rsidRDefault="00471133">
      <w:pPr>
        <w:pStyle w:val="Heading2"/>
        <w:spacing w:line="276" w:lineRule="auto"/>
        <w:ind w:right="20"/>
      </w:pPr>
      <w:r>
        <w:t>Datum izdavanja: (DD/MM/YYYY)</w:t>
      </w:r>
    </w:p>
    <w:p w:rsidR="008F2056" w:rsidRDefault="00471133">
      <w:pPr>
        <w:pStyle w:val="BodyText"/>
        <w:spacing w:before="10"/>
        <w:rPr>
          <w:b/>
          <w:sz w:val="15"/>
        </w:rPr>
      </w:pPr>
      <w:r>
        <w:br w:type="column"/>
      </w:r>
    </w:p>
    <w:p w:rsidR="008F2056" w:rsidRDefault="00471133">
      <w:pPr>
        <w:pStyle w:val="BodyText"/>
        <w:ind w:left="730"/>
      </w:pPr>
      <w:r>
        <w:t>04.02.2022</w:t>
      </w:r>
    </w:p>
    <w:p w:rsidR="008F2056" w:rsidRDefault="008F2056">
      <w:pPr>
        <w:sectPr w:rsidR="008F2056">
          <w:type w:val="continuous"/>
          <w:pgSz w:w="11910" w:h="16840"/>
          <w:pgMar w:top="0" w:right="620" w:bottom="280" w:left="20" w:header="720" w:footer="720" w:gutter="0"/>
          <w:cols w:num="2" w:space="720" w:equalWidth="0">
            <w:col w:w="2030" w:space="2040"/>
            <w:col w:w="7200"/>
          </w:cols>
        </w:sectPr>
      </w:pPr>
    </w:p>
    <w:p w:rsidR="008F2056" w:rsidRDefault="00471133">
      <w:pPr>
        <w:tabs>
          <w:tab w:val="left" w:pos="4799"/>
        </w:tabs>
        <w:spacing w:before="60"/>
        <w:ind w:left="730"/>
        <w:rPr>
          <w:sz w:val="18"/>
        </w:rPr>
      </w:pPr>
      <w:r>
        <w:rPr>
          <w:b/>
          <w:sz w:val="18"/>
        </w:rPr>
        <w:lastRenderedPageBreak/>
        <w:t>Datum početka kamate:</w:t>
      </w:r>
      <w:r>
        <w:rPr>
          <w:b/>
          <w:sz w:val="18"/>
        </w:rPr>
        <w:tab/>
      </w:r>
      <w:r>
        <w:rPr>
          <w:sz w:val="18"/>
        </w:rPr>
        <w:t>Datum izdavanja:</w:t>
      </w:r>
    </w:p>
    <w:p w:rsidR="008F2056" w:rsidRDefault="008F2056">
      <w:pPr>
        <w:rPr>
          <w:sz w:val="18"/>
        </w:rPr>
        <w:sectPr w:rsidR="008F2056">
          <w:type w:val="continuous"/>
          <w:pgSz w:w="11910" w:h="16840"/>
          <w:pgMar w:top="0" w:right="620" w:bottom="280" w:left="20" w:header="720" w:footer="720" w:gutter="0"/>
          <w:cols w:space="720"/>
        </w:sectPr>
      </w:pPr>
    </w:p>
    <w:p w:rsidR="008F2056" w:rsidRDefault="008F2056">
      <w:pPr>
        <w:pStyle w:val="BodyText"/>
        <w:spacing w:before="10"/>
        <w:rPr>
          <w:sz w:val="15"/>
        </w:rPr>
      </w:pPr>
    </w:p>
    <w:p w:rsidR="008F2056" w:rsidRDefault="00471133">
      <w:pPr>
        <w:pStyle w:val="Heading2"/>
        <w:spacing w:before="1" w:line="276" w:lineRule="auto"/>
        <w:ind w:right="20"/>
      </w:pPr>
      <w:r>
        <w:t>Datum dospijeća: (DD/MM/YYYY)</w:t>
      </w:r>
    </w:p>
    <w:p w:rsidR="008F2056" w:rsidRDefault="00471133">
      <w:pPr>
        <w:pStyle w:val="BodyText"/>
        <w:spacing w:before="10"/>
        <w:rPr>
          <w:b/>
          <w:sz w:val="15"/>
        </w:rPr>
      </w:pPr>
      <w:r>
        <w:br w:type="column"/>
      </w:r>
    </w:p>
    <w:p w:rsidR="008F2056" w:rsidRDefault="00471133">
      <w:pPr>
        <w:pStyle w:val="BodyText"/>
        <w:spacing w:before="1"/>
        <w:ind w:left="730"/>
      </w:pPr>
      <w:r>
        <w:t>04.02.2027</w:t>
      </w:r>
    </w:p>
    <w:p w:rsidR="008F2056" w:rsidRDefault="008F2056">
      <w:pPr>
        <w:sectPr w:rsidR="008F2056">
          <w:type w:val="continuous"/>
          <w:pgSz w:w="11910" w:h="16840"/>
          <w:pgMar w:top="0" w:right="620" w:bottom="280" w:left="20" w:header="720" w:footer="720" w:gutter="0"/>
          <w:cols w:num="2" w:space="720" w:equalWidth="0">
            <w:col w:w="2030" w:space="2040"/>
            <w:col w:w="7200"/>
          </w:cols>
        </w:sectPr>
      </w:pPr>
    </w:p>
    <w:p w:rsidR="008F2056" w:rsidRDefault="00471133">
      <w:pPr>
        <w:tabs>
          <w:tab w:val="left" w:pos="4799"/>
        </w:tabs>
        <w:spacing w:before="60"/>
        <w:ind w:left="730"/>
        <w:jc w:val="both"/>
        <w:rPr>
          <w:sz w:val="18"/>
        </w:rPr>
      </w:pPr>
      <w:r>
        <w:rPr>
          <w:b/>
          <w:sz w:val="18"/>
        </w:rPr>
        <w:lastRenderedPageBreak/>
        <w:t>Vrsta st</w:t>
      </w:r>
      <w:r w:rsidR="00DD68E3">
        <w:rPr>
          <w:b/>
          <w:sz w:val="18"/>
        </w:rPr>
        <w:t>r</w:t>
      </w:r>
      <w:r>
        <w:rPr>
          <w:b/>
          <w:sz w:val="18"/>
        </w:rPr>
        <w:t>ukturiranih vrijednosnih papira:</w:t>
      </w:r>
      <w:r>
        <w:rPr>
          <w:b/>
          <w:sz w:val="18"/>
        </w:rPr>
        <w:tab/>
      </w:r>
      <w:r>
        <w:rPr>
          <w:sz w:val="18"/>
        </w:rPr>
        <w:t>Vrijednosni papiri povezani s indeksima</w:t>
      </w:r>
    </w:p>
    <w:p w:rsidR="008F2056" w:rsidRDefault="008F2056">
      <w:pPr>
        <w:pStyle w:val="BodyText"/>
        <w:spacing w:before="4"/>
        <w:rPr>
          <w:sz w:val="23"/>
        </w:rPr>
      </w:pPr>
    </w:p>
    <w:p w:rsidR="008F2056" w:rsidRDefault="00471133">
      <w:pPr>
        <w:pStyle w:val="BodyText"/>
        <w:spacing w:line="276" w:lineRule="auto"/>
        <w:ind w:left="4800" w:right="861"/>
        <w:jc w:val="both"/>
      </w:pPr>
      <w:r>
        <w:t>Primjenjuju se sljedeće Dodatne odredbe i uvjeti: Dodatne odredbe i uvjeti za Vrijednosne papire povezane s indeksima</w:t>
      </w:r>
    </w:p>
    <w:p w:rsidR="008F2056" w:rsidRDefault="00471133">
      <w:pPr>
        <w:pStyle w:val="BodyText"/>
        <w:spacing w:before="60" w:line="276" w:lineRule="auto"/>
        <w:ind w:left="4799" w:right="158"/>
        <w:jc w:val="both"/>
      </w:pPr>
      <w:r>
        <w:t>Dodatne odredbe i uvjeti obuhvaćaju odredbe posebice (bez ograničenja) u vezi s posljedicama (tržišnih i drugih) poremećaja, događaja prilagodbe ili drugih izvanrednih događaja koji utječu na temeljne instrumente Vrijednosnih papira ili poziciju zaštite Société Généralea.</w:t>
      </w:r>
    </w:p>
    <w:p w:rsidR="008F2056" w:rsidRDefault="00471133">
      <w:pPr>
        <w:tabs>
          <w:tab w:val="left" w:pos="4799"/>
        </w:tabs>
        <w:spacing w:before="60"/>
        <w:ind w:left="730"/>
        <w:jc w:val="both"/>
        <w:rPr>
          <w:sz w:val="18"/>
        </w:rPr>
      </w:pPr>
      <w:r>
        <w:rPr>
          <w:b/>
          <w:sz w:val="18"/>
        </w:rPr>
        <w:t>Upućivanje na Proizvod:</w:t>
      </w:r>
      <w:r>
        <w:rPr>
          <w:b/>
          <w:sz w:val="18"/>
        </w:rPr>
        <w:tab/>
      </w:r>
      <w:r>
        <w:rPr>
          <w:sz w:val="18"/>
        </w:rPr>
        <w:t>Nije primjenjivo</w:t>
      </w:r>
    </w:p>
    <w:p w:rsidR="008F2056" w:rsidRDefault="008F2056">
      <w:pPr>
        <w:pStyle w:val="BodyText"/>
        <w:rPr>
          <w:sz w:val="20"/>
        </w:rPr>
      </w:pPr>
    </w:p>
    <w:p w:rsidR="008F2056" w:rsidRDefault="008F2056">
      <w:pPr>
        <w:pStyle w:val="BodyText"/>
        <w:spacing w:before="9"/>
        <w:rPr>
          <w:sz w:val="29"/>
        </w:rPr>
      </w:pPr>
    </w:p>
    <w:p w:rsidR="008F2056" w:rsidRDefault="00471133">
      <w:pPr>
        <w:pStyle w:val="Heading2"/>
        <w:spacing w:before="1"/>
        <w:jc w:val="both"/>
      </w:pPr>
      <w:r>
        <w:t>ODREDBE KOJE SE ODNOSE NA PASIVNE KAMATE (AKO IH IMA)</w:t>
      </w:r>
    </w:p>
    <w:p w:rsidR="008F2056" w:rsidRDefault="008F2056">
      <w:pPr>
        <w:pStyle w:val="BodyText"/>
        <w:spacing w:before="10"/>
        <w:rPr>
          <w:b/>
          <w:sz w:val="15"/>
        </w:rPr>
      </w:pPr>
    </w:p>
    <w:p w:rsidR="008F2056" w:rsidRDefault="00471133">
      <w:pPr>
        <w:tabs>
          <w:tab w:val="left" w:pos="4799"/>
        </w:tabs>
        <w:ind w:left="730"/>
        <w:jc w:val="both"/>
        <w:rPr>
          <w:sz w:val="18"/>
        </w:rPr>
      </w:pPr>
      <w:r>
        <w:rPr>
          <w:b/>
          <w:sz w:val="18"/>
        </w:rPr>
        <w:t>Odredbe o vrijednosnom papiru s fiksnom stopom:</w:t>
      </w:r>
      <w:r>
        <w:rPr>
          <w:b/>
          <w:sz w:val="18"/>
        </w:rPr>
        <w:tab/>
      </w:r>
      <w:r>
        <w:rPr>
          <w:sz w:val="18"/>
        </w:rPr>
        <w:t>Nije primjenjivo</w:t>
      </w:r>
    </w:p>
    <w:p w:rsidR="008F2056" w:rsidRDefault="008F2056">
      <w:pPr>
        <w:pStyle w:val="BodyText"/>
        <w:spacing w:before="11"/>
        <w:rPr>
          <w:sz w:val="15"/>
        </w:rPr>
      </w:pPr>
    </w:p>
    <w:p w:rsidR="008F2056" w:rsidRDefault="00471133">
      <w:pPr>
        <w:tabs>
          <w:tab w:val="left" w:pos="4799"/>
        </w:tabs>
        <w:ind w:left="730"/>
        <w:jc w:val="both"/>
        <w:rPr>
          <w:sz w:val="18"/>
        </w:rPr>
      </w:pPr>
      <w:r>
        <w:rPr>
          <w:b/>
          <w:sz w:val="18"/>
        </w:rPr>
        <w:t xml:space="preserve">Odredbe o </w:t>
      </w:r>
      <w:r w:rsidR="00DD68E3">
        <w:rPr>
          <w:b/>
          <w:sz w:val="18"/>
        </w:rPr>
        <w:t>vrijednosnom papiru s promjenji</w:t>
      </w:r>
      <w:r>
        <w:rPr>
          <w:b/>
          <w:sz w:val="18"/>
        </w:rPr>
        <w:t>vom stopom:</w:t>
      </w:r>
      <w:r>
        <w:rPr>
          <w:b/>
          <w:sz w:val="18"/>
        </w:rPr>
        <w:tab/>
      </w:r>
      <w:r>
        <w:rPr>
          <w:sz w:val="18"/>
        </w:rPr>
        <w:t>Nije primjenjivo</w:t>
      </w:r>
    </w:p>
    <w:p w:rsidR="008F2056" w:rsidRDefault="008F2056">
      <w:pPr>
        <w:pStyle w:val="BodyText"/>
        <w:spacing w:before="10"/>
        <w:rPr>
          <w:sz w:val="15"/>
        </w:rPr>
      </w:pPr>
    </w:p>
    <w:p w:rsidR="008F2056" w:rsidRDefault="00471133">
      <w:pPr>
        <w:tabs>
          <w:tab w:val="left" w:pos="4799"/>
        </w:tabs>
        <w:ind w:left="730"/>
        <w:jc w:val="both"/>
        <w:rPr>
          <w:sz w:val="18"/>
        </w:rPr>
      </w:pPr>
      <w:r>
        <w:rPr>
          <w:b/>
          <w:sz w:val="18"/>
        </w:rPr>
        <w:t>Odre</w:t>
      </w:r>
      <w:r w:rsidR="00DD68E3">
        <w:rPr>
          <w:b/>
          <w:sz w:val="18"/>
        </w:rPr>
        <w:t>d</w:t>
      </w:r>
      <w:r>
        <w:rPr>
          <w:b/>
          <w:sz w:val="18"/>
        </w:rPr>
        <w:t>be o vrijednosnom papiru sa st</w:t>
      </w:r>
      <w:r w:rsidR="00DD68E3">
        <w:rPr>
          <w:b/>
          <w:sz w:val="18"/>
        </w:rPr>
        <w:t>r</w:t>
      </w:r>
      <w:r>
        <w:rPr>
          <w:b/>
          <w:sz w:val="18"/>
        </w:rPr>
        <w:t>ukturiranom kamatom:</w:t>
      </w:r>
      <w:r>
        <w:rPr>
          <w:b/>
          <w:sz w:val="18"/>
        </w:rPr>
        <w:tab/>
      </w:r>
      <w:r w:rsidR="00DD68E3">
        <w:rPr>
          <w:sz w:val="18"/>
        </w:rPr>
        <w:t>Primjenji</w:t>
      </w:r>
      <w:r>
        <w:rPr>
          <w:sz w:val="18"/>
        </w:rPr>
        <w:t>vo</w:t>
      </w:r>
    </w:p>
    <w:p w:rsidR="008F2056" w:rsidRDefault="008F2056">
      <w:pPr>
        <w:pStyle w:val="BodyText"/>
        <w:spacing w:before="11"/>
        <w:rPr>
          <w:sz w:val="15"/>
        </w:rPr>
      </w:pPr>
    </w:p>
    <w:p w:rsidR="008F2056" w:rsidRDefault="00471133">
      <w:pPr>
        <w:tabs>
          <w:tab w:val="left" w:pos="4799"/>
        </w:tabs>
        <w:ind w:left="730"/>
        <w:rPr>
          <w:sz w:val="18"/>
        </w:rPr>
      </w:pPr>
      <w:r>
        <w:rPr>
          <w:b/>
          <w:sz w:val="18"/>
        </w:rPr>
        <w:t>Iznos/iznosi strukturirane kamate</w:t>
      </w:r>
      <w:r>
        <w:rPr>
          <w:b/>
          <w:sz w:val="18"/>
        </w:rPr>
        <w:tab/>
      </w:r>
      <w:r>
        <w:rPr>
          <w:sz w:val="18"/>
        </w:rPr>
        <w:t>Osim ako nisu prethodno iskorišteni, na svaki Datum plaćanja kamate (i) (i od 1 do 60),</w:t>
      </w:r>
    </w:p>
    <w:p w:rsidR="008F2056" w:rsidRDefault="00471133">
      <w:pPr>
        <w:pStyle w:val="BodyText"/>
        <w:spacing w:before="31" w:line="276" w:lineRule="auto"/>
        <w:ind w:left="4799" w:right="158"/>
        <w:jc w:val="both"/>
      </w:pPr>
      <w:r>
        <w:t>Izdavatelj će platiti Imateljima vrijednosnih papira, za svaki Vrijednosni papir, iznos koji odredi Agent za izračun kako slijedi:</w:t>
      </w:r>
    </w:p>
    <w:p w:rsidR="008F2056" w:rsidRDefault="008F2056">
      <w:pPr>
        <w:pStyle w:val="BodyText"/>
        <w:spacing w:before="7"/>
        <w:rPr>
          <w:sz w:val="15"/>
        </w:rPr>
      </w:pPr>
    </w:p>
    <w:p w:rsidR="008F2056" w:rsidRDefault="00471133">
      <w:pPr>
        <w:pStyle w:val="Heading2"/>
        <w:ind w:left="4800"/>
        <w:jc w:val="both"/>
      </w:pPr>
      <w:r>
        <w:t>Scenarij 1.:</w:t>
      </w:r>
    </w:p>
    <w:p w:rsidR="008F2056" w:rsidRDefault="008F2056">
      <w:pPr>
        <w:pStyle w:val="BodyText"/>
        <w:spacing w:before="4"/>
        <w:rPr>
          <w:b/>
        </w:rPr>
      </w:pPr>
    </w:p>
    <w:p w:rsidR="008F2056" w:rsidRPr="007C0BE2" w:rsidRDefault="00471133" w:rsidP="007C0BE2">
      <w:pPr>
        <w:pStyle w:val="BodyText"/>
        <w:spacing w:line="276" w:lineRule="auto"/>
        <w:ind w:left="4800" w:right="158"/>
        <w:jc w:val="both"/>
        <w:rPr>
          <w:sz w:val="20"/>
        </w:rPr>
      </w:pPr>
      <w:r>
        <w:t>Ako je na Datumu vrednovanja (i), Najlošija izvedba</w:t>
      </w:r>
      <w:r w:rsidR="00703C7F">
        <w:t xml:space="preserve"> (i) veća ili ista </w:t>
      </w:r>
      <w:r w:rsidR="007C0BE2">
        <w:t xml:space="preserve"> -25%, tada</w:t>
      </w:r>
    </w:p>
    <w:p w:rsidR="008F2056" w:rsidRDefault="00471133">
      <w:pPr>
        <w:spacing w:before="95"/>
        <w:ind w:right="98"/>
        <w:jc w:val="right"/>
        <w:rPr>
          <w:sz w:val="16"/>
        </w:rPr>
      </w:pPr>
      <w:r>
        <w:rPr>
          <w:sz w:val="16"/>
        </w:rPr>
        <w:t>2/10</w:t>
      </w:r>
    </w:p>
    <w:p w:rsidR="008F2056" w:rsidRDefault="008F2056">
      <w:pPr>
        <w:jc w:val="right"/>
        <w:rPr>
          <w:sz w:val="16"/>
        </w:rPr>
        <w:sectPr w:rsidR="008F2056">
          <w:type w:val="continuous"/>
          <w:pgSz w:w="11910" w:h="16840"/>
          <w:pgMar w:top="0" w:right="620" w:bottom="280" w:left="20" w:header="720" w:footer="720" w:gutter="0"/>
          <w:cols w:space="720"/>
        </w:sectPr>
      </w:pPr>
    </w:p>
    <w:p w:rsidR="008F2056" w:rsidRDefault="008F2056">
      <w:pPr>
        <w:pStyle w:val="BodyText"/>
        <w:rPr>
          <w:sz w:val="20"/>
        </w:rPr>
      </w:pPr>
    </w:p>
    <w:p w:rsidR="008F2056" w:rsidRDefault="008F2056">
      <w:pPr>
        <w:pStyle w:val="BodyText"/>
        <w:spacing w:before="5"/>
        <w:rPr>
          <w:sz w:val="20"/>
        </w:rPr>
      </w:pPr>
    </w:p>
    <w:p w:rsidR="008F2056" w:rsidRDefault="00471133">
      <w:pPr>
        <w:pStyle w:val="BodyText"/>
        <w:spacing w:before="95" w:line="276" w:lineRule="auto"/>
        <w:ind w:left="4800" w:right="158"/>
      </w:pPr>
      <w:r>
        <w:t>Iznos strukturirane kamate (i) = Max(0; Navedena denominacija x (i x 0.34%) - Zbroj plaćenih kupona (i-1))</w:t>
      </w:r>
    </w:p>
    <w:p w:rsidR="008F2056" w:rsidRDefault="008F2056">
      <w:pPr>
        <w:pStyle w:val="BodyText"/>
        <w:spacing w:before="7"/>
        <w:rPr>
          <w:sz w:val="15"/>
        </w:rPr>
      </w:pPr>
    </w:p>
    <w:p w:rsidR="008F2056" w:rsidRDefault="00471133">
      <w:pPr>
        <w:pStyle w:val="Heading2"/>
        <w:ind w:left="4800"/>
      </w:pPr>
      <w:r>
        <w:t>Scenarij 2.:</w:t>
      </w:r>
    </w:p>
    <w:p w:rsidR="008F2056" w:rsidRDefault="008F2056">
      <w:pPr>
        <w:pStyle w:val="BodyText"/>
        <w:spacing w:before="4"/>
        <w:rPr>
          <w:b/>
        </w:rPr>
      </w:pPr>
    </w:p>
    <w:p w:rsidR="008F2056" w:rsidRDefault="00471133">
      <w:pPr>
        <w:pStyle w:val="BodyText"/>
        <w:ind w:left="4800"/>
        <w:rPr>
          <w:sz w:val="20"/>
        </w:rPr>
      </w:pPr>
      <w:r>
        <w:t>Ako je na Datumu vrednovanja (i), Najlošija izvedba (i) manja od -25%, tada:</w:t>
      </w:r>
    </w:p>
    <w:p w:rsidR="008F2056" w:rsidRDefault="008F2056">
      <w:pPr>
        <w:pStyle w:val="BodyText"/>
        <w:spacing w:before="8"/>
      </w:pPr>
    </w:p>
    <w:p w:rsidR="008F2056" w:rsidRDefault="00471133">
      <w:pPr>
        <w:pStyle w:val="BodyText"/>
        <w:ind w:left="4800"/>
      </w:pPr>
      <w:r>
        <w:t>Iznos strukturirane kamate (i) = 0 (nula)</w:t>
      </w:r>
    </w:p>
    <w:p w:rsidR="008F2056" w:rsidRDefault="008F2056">
      <w:pPr>
        <w:pStyle w:val="BodyText"/>
        <w:spacing w:before="5"/>
        <w:rPr>
          <w:sz w:val="8"/>
        </w:rPr>
      </w:pPr>
    </w:p>
    <w:tbl>
      <w:tblPr>
        <w:tblW w:w="0" w:type="auto"/>
        <w:tblInd w:w="687" w:type="dxa"/>
        <w:tblLayout w:type="fixed"/>
        <w:tblCellMar>
          <w:left w:w="0" w:type="dxa"/>
          <w:right w:w="0" w:type="dxa"/>
        </w:tblCellMar>
        <w:tblLook w:val="01E0" w:firstRow="1" w:lastRow="1" w:firstColumn="1" w:lastColumn="1" w:noHBand="0" w:noVBand="0"/>
      </w:tblPr>
      <w:tblGrid>
        <w:gridCol w:w="3725"/>
        <w:gridCol w:w="2537"/>
        <w:gridCol w:w="1007"/>
        <w:gridCol w:w="1054"/>
        <w:gridCol w:w="1090"/>
        <w:gridCol w:w="1060"/>
      </w:tblGrid>
      <w:tr w:rsidR="008F2056">
        <w:trPr>
          <w:trHeight w:val="219"/>
        </w:trPr>
        <w:tc>
          <w:tcPr>
            <w:tcW w:w="3725" w:type="dxa"/>
          </w:tcPr>
          <w:p w:rsidR="008F2056" w:rsidRDefault="00471133" w:rsidP="00FA12F9">
            <w:pPr>
              <w:pStyle w:val="TableParagraph"/>
              <w:spacing w:before="0" w:line="200" w:lineRule="exact"/>
              <w:rPr>
                <w:b/>
                <w:sz w:val="18"/>
              </w:rPr>
            </w:pPr>
            <w:r>
              <w:rPr>
                <w:b/>
                <w:sz w:val="18"/>
              </w:rPr>
              <w:t>Navedeno razdoblje(a)/Plaćanje kamate</w:t>
            </w:r>
          </w:p>
        </w:tc>
        <w:tc>
          <w:tcPr>
            <w:tcW w:w="2537" w:type="dxa"/>
          </w:tcPr>
          <w:p w:rsidR="008F2056" w:rsidRDefault="00471133">
            <w:pPr>
              <w:pStyle w:val="TableParagraph"/>
              <w:spacing w:before="0" w:line="200" w:lineRule="exact"/>
              <w:ind w:right="-29"/>
              <w:jc w:val="right"/>
              <w:rPr>
                <w:sz w:val="18"/>
              </w:rPr>
            </w:pPr>
            <w:r>
              <w:rPr>
                <w:sz w:val="18"/>
              </w:rPr>
              <w:t>Datum plaćanja kamate (i)</w:t>
            </w:r>
          </w:p>
        </w:tc>
        <w:tc>
          <w:tcPr>
            <w:tcW w:w="1007" w:type="dxa"/>
          </w:tcPr>
          <w:p w:rsidR="008F2056" w:rsidRDefault="00471133">
            <w:pPr>
              <w:pStyle w:val="TableParagraph"/>
              <w:spacing w:before="0" w:line="200" w:lineRule="exact"/>
              <w:ind w:right="99"/>
              <w:jc w:val="right"/>
              <w:rPr>
                <w:sz w:val="18"/>
              </w:rPr>
            </w:pPr>
            <w:r>
              <w:rPr>
                <w:sz w:val="18"/>
              </w:rPr>
              <w:t>(i od</w:t>
            </w:r>
          </w:p>
        </w:tc>
        <w:tc>
          <w:tcPr>
            <w:tcW w:w="1054" w:type="dxa"/>
          </w:tcPr>
          <w:p w:rsidR="008F2056" w:rsidRDefault="00471133">
            <w:pPr>
              <w:pStyle w:val="TableParagraph"/>
              <w:spacing w:before="0" w:line="200" w:lineRule="exact"/>
              <w:ind w:left="57"/>
              <w:rPr>
                <w:sz w:val="18"/>
              </w:rPr>
            </w:pPr>
            <w:r>
              <w:rPr>
                <w:sz w:val="18"/>
              </w:rPr>
              <w:t>1 do 60):</w:t>
            </w:r>
          </w:p>
        </w:tc>
        <w:tc>
          <w:tcPr>
            <w:tcW w:w="1090" w:type="dxa"/>
          </w:tcPr>
          <w:p w:rsidR="008F2056" w:rsidRDefault="00471133">
            <w:pPr>
              <w:pStyle w:val="TableParagraph"/>
              <w:spacing w:before="0" w:line="200" w:lineRule="exact"/>
              <w:ind w:left="41"/>
              <w:rPr>
                <w:sz w:val="18"/>
              </w:rPr>
            </w:pPr>
            <w:r>
              <w:rPr>
                <w:sz w:val="18"/>
              </w:rPr>
              <w:t>07/03/2022;</w:t>
            </w:r>
          </w:p>
        </w:tc>
        <w:tc>
          <w:tcPr>
            <w:tcW w:w="1060" w:type="dxa"/>
          </w:tcPr>
          <w:p w:rsidR="008F2056" w:rsidRDefault="00471133">
            <w:pPr>
              <w:pStyle w:val="TableParagraph"/>
              <w:spacing w:before="0" w:line="200" w:lineRule="exact"/>
              <w:ind w:left="41" w:right="27"/>
              <w:jc w:val="center"/>
              <w:rPr>
                <w:sz w:val="18"/>
              </w:rPr>
            </w:pPr>
            <w:r>
              <w:rPr>
                <w:sz w:val="18"/>
              </w:rPr>
              <w:t>04/04/2022;</w:t>
            </w:r>
          </w:p>
        </w:tc>
      </w:tr>
      <w:tr w:rsidR="008F2056">
        <w:trPr>
          <w:trHeight w:val="238"/>
        </w:trPr>
        <w:tc>
          <w:tcPr>
            <w:tcW w:w="3725" w:type="dxa"/>
          </w:tcPr>
          <w:p w:rsidR="008F2056" w:rsidRDefault="00471133" w:rsidP="00FA12F9">
            <w:pPr>
              <w:pStyle w:val="TableParagraph"/>
              <w:rPr>
                <w:b/>
                <w:sz w:val="18"/>
              </w:rPr>
            </w:pPr>
            <w:r>
              <w:rPr>
                <w:b/>
                <w:sz w:val="18"/>
              </w:rPr>
              <w:t>Datum(i): (DD/MM/YYYY)</w:t>
            </w:r>
          </w:p>
        </w:tc>
        <w:tc>
          <w:tcPr>
            <w:tcW w:w="2537" w:type="dxa"/>
          </w:tcPr>
          <w:p w:rsidR="008F2056" w:rsidRDefault="00471133">
            <w:pPr>
              <w:pStyle w:val="TableParagraph"/>
              <w:ind w:right="118"/>
              <w:jc w:val="right"/>
              <w:rPr>
                <w:sz w:val="18"/>
              </w:rPr>
            </w:pPr>
            <w:r>
              <w:rPr>
                <w:sz w:val="18"/>
              </w:rPr>
              <w:t>05/05/2022; 06/06/2022;</w:t>
            </w:r>
          </w:p>
        </w:tc>
        <w:tc>
          <w:tcPr>
            <w:tcW w:w="1007" w:type="dxa"/>
          </w:tcPr>
          <w:p w:rsidR="008F2056" w:rsidRDefault="00471133">
            <w:pPr>
              <w:pStyle w:val="TableParagraph"/>
              <w:ind w:right="54"/>
              <w:jc w:val="right"/>
              <w:rPr>
                <w:sz w:val="18"/>
              </w:rPr>
            </w:pPr>
            <w:r>
              <w:rPr>
                <w:sz w:val="18"/>
              </w:rPr>
              <w:t>05/07/2022;</w:t>
            </w:r>
          </w:p>
        </w:tc>
        <w:tc>
          <w:tcPr>
            <w:tcW w:w="1054" w:type="dxa"/>
          </w:tcPr>
          <w:p w:rsidR="008F2056" w:rsidRDefault="00471133">
            <w:pPr>
              <w:pStyle w:val="TableParagraph"/>
              <w:ind w:left="64"/>
              <w:rPr>
                <w:sz w:val="18"/>
              </w:rPr>
            </w:pPr>
            <w:r>
              <w:rPr>
                <w:sz w:val="18"/>
              </w:rPr>
              <w:t>04/08/2022;</w:t>
            </w:r>
          </w:p>
        </w:tc>
        <w:tc>
          <w:tcPr>
            <w:tcW w:w="1090" w:type="dxa"/>
          </w:tcPr>
          <w:p w:rsidR="008F2056" w:rsidRDefault="00471133">
            <w:pPr>
              <w:pStyle w:val="TableParagraph"/>
              <w:ind w:left="81"/>
              <w:rPr>
                <w:sz w:val="18"/>
              </w:rPr>
            </w:pPr>
            <w:r>
              <w:rPr>
                <w:sz w:val="18"/>
              </w:rPr>
              <w:t>05/09/2022;</w:t>
            </w:r>
          </w:p>
        </w:tc>
        <w:tc>
          <w:tcPr>
            <w:tcW w:w="1060" w:type="dxa"/>
          </w:tcPr>
          <w:p w:rsidR="008F2056" w:rsidRDefault="00471133">
            <w:pPr>
              <w:pStyle w:val="TableParagraph"/>
              <w:ind w:left="41" w:right="27"/>
              <w:jc w:val="center"/>
              <w:rPr>
                <w:sz w:val="18"/>
              </w:rPr>
            </w:pPr>
            <w:r>
              <w:rPr>
                <w:sz w:val="18"/>
              </w:rPr>
              <w:t>05/10/2022;</w:t>
            </w:r>
          </w:p>
        </w:tc>
      </w:tr>
      <w:tr w:rsidR="008F2056">
        <w:trPr>
          <w:trHeight w:val="238"/>
        </w:trPr>
        <w:tc>
          <w:tcPr>
            <w:tcW w:w="3725" w:type="dxa"/>
          </w:tcPr>
          <w:p w:rsidR="008F2056" w:rsidRDefault="008F2056">
            <w:pPr>
              <w:pStyle w:val="TableParagraph"/>
              <w:spacing w:before="0" w:line="240" w:lineRule="auto"/>
              <w:rPr>
                <w:rFonts w:ascii="Times New Roman"/>
                <w:sz w:val="16"/>
              </w:rPr>
            </w:pPr>
          </w:p>
        </w:tc>
        <w:tc>
          <w:tcPr>
            <w:tcW w:w="2537" w:type="dxa"/>
          </w:tcPr>
          <w:p w:rsidR="008F2056" w:rsidRDefault="00471133">
            <w:pPr>
              <w:pStyle w:val="TableParagraph"/>
              <w:ind w:right="118"/>
              <w:jc w:val="right"/>
              <w:rPr>
                <w:sz w:val="18"/>
              </w:rPr>
            </w:pPr>
            <w:r>
              <w:rPr>
                <w:sz w:val="18"/>
              </w:rPr>
              <w:t>04/11/2022; 05/12/2022;</w:t>
            </w:r>
          </w:p>
        </w:tc>
        <w:tc>
          <w:tcPr>
            <w:tcW w:w="1007" w:type="dxa"/>
          </w:tcPr>
          <w:p w:rsidR="008F2056" w:rsidRDefault="00471133">
            <w:pPr>
              <w:pStyle w:val="TableParagraph"/>
              <w:ind w:right="54"/>
              <w:jc w:val="right"/>
              <w:rPr>
                <w:sz w:val="18"/>
              </w:rPr>
            </w:pPr>
            <w:r>
              <w:rPr>
                <w:sz w:val="18"/>
              </w:rPr>
              <w:t>04/01/2023;</w:t>
            </w:r>
          </w:p>
        </w:tc>
        <w:tc>
          <w:tcPr>
            <w:tcW w:w="1054" w:type="dxa"/>
          </w:tcPr>
          <w:p w:rsidR="008F2056" w:rsidRDefault="00471133">
            <w:pPr>
              <w:pStyle w:val="TableParagraph"/>
              <w:ind w:left="64"/>
              <w:rPr>
                <w:sz w:val="18"/>
              </w:rPr>
            </w:pPr>
            <w:r>
              <w:rPr>
                <w:sz w:val="18"/>
              </w:rPr>
              <w:t>06/02/2023;</w:t>
            </w:r>
          </w:p>
        </w:tc>
        <w:tc>
          <w:tcPr>
            <w:tcW w:w="1090" w:type="dxa"/>
          </w:tcPr>
          <w:p w:rsidR="008F2056" w:rsidRDefault="00471133">
            <w:pPr>
              <w:pStyle w:val="TableParagraph"/>
              <w:ind w:left="81"/>
              <w:rPr>
                <w:sz w:val="18"/>
              </w:rPr>
            </w:pPr>
            <w:r>
              <w:rPr>
                <w:sz w:val="18"/>
              </w:rPr>
              <w:t>07/03/2023;</w:t>
            </w:r>
          </w:p>
        </w:tc>
        <w:tc>
          <w:tcPr>
            <w:tcW w:w="1060" w:type="dxa"/>
          </w:tcPr>
          <w:p w:rsidR="008F2056" w:rsidRDefault="00471133">
            <w:pPr>
              <w:pStyle w:val="TableParagraph"/>
              <w:ind w:left="41" w:right="27"/>
              <w:jc w:val="center"/>
              <w:rPr>
                <w:sz w:val="18"/>
              </w:rPr>
            </w:pPr>
            <w:r>
              <w:rPr>
                <w:sz w:val="18"/>
              </w:rPr>
              <w:t>04/04/2023;</w:t>
            </w:r>
          </w:p>
        </w:tc>
      </w:tr>
      <w:tr w:rsidR="008F2056">
        <w:trPr>
          <w:trHeight w:val="238"/>
        </w:trPr>
        <w:tc>
          <w:tcPr>
            <w:tcW w:w="3725" w:type="dxa"/>
          </w:tcPr>
          <w:p w:rsidR="008F2056" w:rsidRDefault="008F2056">
            <w:pPr>
              <w:pStyle w:val="TableParagraph"/>
              <w:spacing w:before="0" w:line="240" w:lineRule="auto"/>
              <w:rPr>
                <w:rFonts w:ascii="Times New Roman"/>
                <w:sz w:val="16"/>
              </w:rPr>
            </w:pPr>
          </w:p>
        </w:tc>
        <w:tc>
          <w:tcPr>
            <w:tcW w:w="2537" w:type="dxa"/>
          </w:tcPr>
          <w:p w:rsidR="008F2056" w:rsidRDefault="00471133">
            <w:pPr>
              <w:pStyle w:val="TableParagraph"/>
              <w:ind w:right="118"/>
              <w:jc w:val="right"/>
              <w:rPr>
                <w:sz w:val="18"/>
              </w:rPr>
            </w:pPr>
            <w:r>
              <w:rPr>
                <w:sz w:val="18"/>
              </w:rPr>
              <w:t>08/05/2023; 06/06/2023;</w:t>
            </w:r>
          </w:p>
        </w:tc>
        <w:tc>
          <w:tcPr>
            <w:tcW w:w="1007" w:type="dxa"/>
          </w:tcPr>
          <w:p w:rsidR="008F2056" w:rsidRDefault="00471133">
            <w:pPr>
              <w:pStyle w:val="TableParagraph"/>
              <w:ind w:right="54"/>
              <w:jc w:val="right"/>
              <w:rPr>
                <w:sz w:val="18"/>
              </w:rPr>
            </w:pPr>
            <w:r>
              <w:rPr>
                <w:sz w:val="18"/>
              </w:rPr>
              <w:t>05/07/2023;</w:t>
            </w:r>
          </w:p>
        </w:tc>
        <w:tc>
          <w:tcPr>
            <w:tcW w:w="1054" w:type="dxa"/>
          </w:tcPr>
          <w:p w:rsidR="008F2056" w:rsidRDefault="00471133">
            <w:pPr>
              <w:pStyle w:val="TableParagraph"/>
              <w:ind w:left="64"/>
              <w:rPr>
                <w:sz w:val="18"/>
              </w:rPr>
            </w:pPr>
            <w:r>
              <w:rPr>
                <w:sz w:val="18"/>
              </w:rPr>
              <w:t>04/08/2023;</w:t>
            </w:r>
          </w:p>
        </w:tc>
        <w:tc>
          <w:tcPr>
            <w:tcW w:w="1090" w:type="dxa"/>
          </w:tcPr>
          <w:p w:rsidR="008F2056" w:rsidRDefault="00471133">
            <w:pPr>
              <w:pStyle w:val="TableParagraph"/>
              <w:ind w:left="81"/>
              <w:rPr>
                <w:sz w:val="18"/>
              </w:rPr>
            </w:pPr>
            <w:r>
              <w:rPr>
                <w:sz w:val="18"/>
              </w:rPr>
              <w:t>04/09/2023;</w:t>
            </w:r>
          </w:p>
        </w:tc>
        <w:tc>
          <w:tcPr>
            <w:tcW w:w="1060" w:type="dxa"/>
          </w:tcPr>
          <w:p w:rsidR="008F2056" w:rsidRDefault="00471133">
            <w:pPr>
              <w:pStyle w:val="TableParagraph"/>
              <w:ind w:left="41" w:right="27"/>
              <w:jc w:val="center"/>
              <w:rPr>
                <w:sz w:val="18"/>
              </w:rPr>
            </w:pPr>
            <w:r>
              <w:rPr>
                <w:sz w:val="18"/>
              </w:rPr>
              <w:t>05/10/2023;</w:t>
            </w:r>
          </w:p>
        </w:tc>
      </w:tr>
      <w:tr w:rsidR="008F2056">
        <w:trPr>
          <w:trHeight w:val="238"/>
        </w:trPr>
        <w:tc>
          <w:tcPr>
            <w:tcW w:w="3725" w:type="dxa"/>
          </w:tcPr>
          <w:p w:rsidR="008F2056" w:rsidRDefault="008F2056">
            <w:pPr>
              <w:pStyle w:val="TableParagraph"/>
              <w:spacing w:before="0" w:line="240" w:lineRule="auto"/>
              <w:rPr>
                <w:rFonts w:ascii="Times New Roman"/>
                <w:sz w:val="16"/>
              </w:rPr>
            </w:pPr>
          </w:p>
        </w:tc>
        <w:tc>
          <w:tcPr>
            <w:tcW w:w="2537" w:type="dxa"/>
          </w:tcPr>
          <w:p w:rsidR="008F2056" w:rsidRDefault="00471133">
            <w:pPr>
              <w:pStyle w:val="TableParagraph"/>
              <w:ind w:right="118"/>
              <w:jc w:val="right"/>
              <w:rPr>
                <w:sz w:val="18"/>
              </w:rPr>
            </w:pPr>
            <w:r>
              <w:rPr>
                <w:sz w:val="18"/>
              </w:rPr>
              <w:t>06/11/2023; 05/12/2023;</w:t>
            </w:r>
          </w:p>
        </w:tc>
        <w:tc>
          <w:tcPr>
            <w:tcW w:w="1007" w:type="dxa"/>
          </w:tcPr>
          <w:p w:rsidR="008F2056" w:rsidRDefault="00471133">
            <w:pPr>
              <w:pStyle w:val="TableParagraph"/>
              <w:ind w:right="54"/>
              <w:jc w:val="right"/>
              <w:rPr>
                <w:sz w:val="18"/>
              </w:rPr>
            </w:pPr>
            <w:r>
              <w:rPr>
                <w:sz w:val="18"/>
              </w:rPr>
              <w:t>05/01/2024;</w:t>
            </w:r>
          </w:p>
        </w:tc>
        <w:tc>
          <w:tcPr>
            <w:tcW w:w="1054" w:type="dxa"/>
          </w:tcPr>
          <w:p w:rsidR="008F2056" w:rsidRDefault="00471133">
            <w:pPr>
              <w:pStyle w:val="TableParagraph"/>
              <w:ind w:left="64"/>
              <w:rPr>
                <w:sz w:val="18"/>
              </w:rPr>
            </w:pPr>
            <w:r>
              <w:rPr>
                <w:sz w:val="18"/>
              </w:rPr>
              <w:t>05/02/2024;</w:t>
            </w:r>
          </w:p>
        </w:tc>
        <w:tc>
          <w:tcPr>
            <w:tcW w:w="1090" w:type="dxa"/>
          </w:tcPr>
          <w:p w:rsidR="008F2056" w:rsidRDefault="00471133">
            <w:pPr>
              <w:pStyle w:val="TableParagraph"/>
              <w:ind w:left="81"/>
              <w:rPr>
                <w:sz w:val="18"/>
              </w:rPr>
            </w:pPr>
            <w:r>
              <w:rPr>
                <w:sz w:val="18"/>
              </w:rPr>
              <w:t>06/03/2024;</w:t>
            </w:r>
          </w:p>
        </w:tc>
        <w:tc>
          <w:tcPr>
            <w:tcW w:w="1060" w:type="dxa"/>
          </w:tcPr>
          <w:p w:rsidR="008F2056" w:rsidRDefault="00471133">
            <w:pPr>
              <w:pStyle w:val="TableParagraph"/>
              <w:ind w:left="41" w:right="27"/>
              <w:jc w:val="center"/>
              <w:rPr>
                <w:sz w:val="18"/>
              </w:rPr>
            </w:pPr>
            <w:r>
              <w:rPr>
                <w:sz w:val="18"/>
              </w:rPr>
              <w:t>08/04/2024;</w:t>
            </w:r>
          </w:p>
        </w:tc>
      </w:tr>
      <w:tr w:rsidR="008F2056">
        <w:trPr>
          <w:trHeight w:val="238"/>
        </w:trPr>
        <w:tc>
          <w:tcPr>
            <w:tcW w:w="3725" w:type="dxa"/>
          </w:tcPr>
          <w:p w:rsidR="008F2056" w:rsidRDefault="008F2056">
            <w:pPr>
              <w:pStyle w:val="TableParagraph"/>
              <w:spacing w:before="0" w:line="240" w:lineRule="auto"/>
              <w:rPr>
                <w:rFonts w:ascii="Times New Roman"/>
                <w:sz w:val="16"/>
              </w:rPr>
            </w:pPr>
          </w:p>
        </w:tc>
        <w:tc>
          <w:tcPr>
            <w:tcW w:w="2537" w:type="dxa"/>
          </w:tcPr>
          <w:p w:rsidR="008F2056" w:rsidRDefault="00471133">
            <w:pPr>
              <w:pStyle w:val="TableParagraph"/>
              <w:ind w:right="118"/>
              <w:jc w:val="right"/>
              <w:rPr>
                <w:sz w:val="18"/>
              </w:rPr>
            </w:pPr>
            <w:r>
              <w:rPr>
                <w:sz w:val="18"/>
              </w:rPr>
              <w:t>07/05/2024; 04/06/2024;</w:t>
            </w:r>
          </w:p>
        </w:tc>
        <w:tc>
          <w:tcPr>
            <w:tcW w:w="1007" w:type="dxa"/>
          </w:tcPr>
          <w:p w:rsidR="008F2056" w:rsidRDefault="00471133">
            <w:pPr>
              <w:pStyle w:val="TableParagraph"/>
              <w:ind w:right="54"/>
              <w:jc w:val="right"/>
              <w:rPr>
                <w:sz w:val="18"/>
              </w:rPr>
            </w:pPr>
            <w:r>
              <w:rPr>
                <w:sz w:val="18"/>
              </w:rPr>
              <w:t>05/07/2024;</w:t>
            </w:r>
          </w:p>
        </w:tc>
        <w:tc>
          <w:tcPr>
            <w:tcW w:w="1054" w:type="dxa"/>
          </w:tcPr>
          <w:p w:rsidR="008F2056" w:rsidRDefault="00471133">
            <w:pPr>
              <w:pStyle w:val="TableParagraph"/>
              <w:ind w:left="64"/>
              <w:rPr>
                <w:sz w:val="18"/>
              </w:rPr>
            </w:pPr>
            <w:r>
              <w:rPr>
                <w:sz w:val="18"/>
              </w:rPr>
              <w:t>05/08/2024;</w:t>
            </w:r>
          </w:p>
        </w:tc>
        <w:tc>
          <w:tcPr>
            <w:tcW w:w="1090" w:type="dxa"/>
          </w:tcPr>
          <w:p w:rsidR="008F2056" w:rsidRDefault="00471133">
            <w:pPr>
              <w:pStyle w:val="TableParagraph"/>
              <w:ind w:left="81"/>
              <w:rPr>
                <w:sz w:val="18"/>
              </w:rPr>
            </w:pPr>
            <w:r>
              <w:rPr>
                <w:sz w:val="18"/>
              </w:rPr>
              <w:t>04/09/2024;</w:t>
            </w:r>
          </w:p>
        </w:tc>
        <w:tc>
          <w:tcPr>
            <w:tcW w:w="1060" w:type="dxa"/>
          </w:tcPr>
          <w:p w:rsidR="008F2056" w:rsidRDefault="00471133">
            <w:pPr>
              <w:pStyle w:val="TableParagraph"/>
              <w:ind w:left="41" w:right="27"/>
              <w:jc w:val="center"/>
              <w:rPr>
                <w:sz w:val="18"/>
              </w:rPr>
            </w:pPr>
            <w:r>
              <w:rPr>
                <w:sz w:val="18"/>
              </w:rPr>
              <w:t>07/10/2024;</w:t>
            </w:r>
          </w:p>
        </w:tc>
      </w:tr>
      <w:tr w:rsidR="008F2056">
        <w:trPr>
          <w:trHeight w:val="238"/>
        </w:trPr>
        <w:tc>
          <w:tcPr>
            <w:tcW w:w="3725" w:type="dxa"/>
          </w:tcPr>
          <w:p w:rsidR="008F2056" w:rsidRDefault="008F2056">
            <w:pPr>
              <w:pStyle w:val="TableParagraph"/>
              <w:spacing w:before="0" w:line="240" w:lineRule="auto"/>
              <w:rPr>
                <w:rFonts w:ascii="Times New Roman"/>
                <w:sz w:val="16"/>
              </w:rPr>
            </w:pPr>
          </w:p>
        </w:tc>
        <w:tc>
          <w:tcPr>
            <w:tcW w:w="2537" w:type="dxa"/>
          </w:tcPr>
          <w:p w:rsidR="008F2056" w:rsidRDefault="00471133">
            <w:pPr>
              <w:pStyle w:val="TableParagraph"/>
              <w:ind w:right="118"/>
              <w:jc w:val="right"/>
              <w:rPr>
                <w:sz w:val="18"/>
              </w:rPr>
            </w:pPr>
            <w:r>
              <w:rPr>
                <w:sz w:val="18"/>
              </w:rPr>
              <w:t>04/11/2024; 05/12/2024;</w:t>
            </w:r>
          </w:p>
        </w:tc>
        <w:tc>
          <w:tcPr>
            <w:tcW w:w="1007" w:type="dxa"/>
          </w:tcPr>
          <w:p w:rsidR="008F2056" w:rsidRDefault="00471133">
            <w:pPr>
              <w:pStyle w:val="TableParagraph"/>
              <w:ind w:right="54"/>
              <w:jc w:val="right"/>
              <w:rPr>
                <w:sz w:val="18"/>
              </w:rPr>
            </w:pPr>
            <w:r>
              <w:rPr>
                <w:sz w:val="18"/>
              </w:rPr>
              <w:t>07/01/2025;</w:t>
            </w:r>
          </w:p>
        </w:tc>
        <w:tc>
          <w:tcPr>
            <w:tcW w:w="1054" w:type="dxa"/>
          </w:tcPr>
          <w:p w:rsidR="008F2056" w:rsidRDefault="00471133">
            <w:pPr>
              <w:pStyle w:val="TableParagraph"/>
              <w:ind w:left="64"/>
              <w:rPr>
                <w:sz w:val="18"/>
              </w:rPr>
            </w:pPr>
            <w:r>
              <w:rPr>
                <w:sz w:val="18"/>
              </w:rPr>
              <w:t>04/02/2025;</w:t>
            </w:r>
          </w:p>
        </w:tc>
        <w:tc>
          <w:tcPr>
            <w:tcW w:w="1090" w:type="dxa"/>
          </w:tcPr>
          <w:p w:rsidR="008F2056" w:rsidRDefault="00471133">
            <w:pPr>
              <w:pStyle w:val="TableParagraph"/>
              <w:ind w:left="81"/>
              <w:rPr>
                <w:sz w:val="18"/>
              </w:rPr>
            </w:pPr>
            <w:r>
              <w:rPr>
                <w:sz w:val="18"/>
              </w:rPr>
              <w:t>07/03/2025;</w:t>
            </w:r>
          </w:p>
        </w:tc>
        <w:tc>
          <w:tcPr>
            <w:tcW w:w="1060" w:type="dxa"/>
          </w:tcPr>
          <w:p w:rsidR="008F2056" w:rsidRDefault="00471133">
            <w:pPr>
              <w:pStyle w:val="TableParagraph"/>
              <w:ind w:left="41" w:right="27"/>
              <w:jc w:val="center"/>
              <w:rPr>
                <w:sz w:val="18"/>
              </w:rPr>
            </w:pPr>
            <w:r>
              <w:rPr>
                <w:sz w:val="18"/>
              </w:rPr>
              <w:t>04/04/2025;</w:t>
            </w:r>
          </w:p>
        </w:tc>
      </w:tr>
      <w:tr w:rsidR="008F2056">
        <w:trPr>
          <w:trHeight w:val="238"/>
        </w:trPr>
        <w:tc>
          <w:tcPr>
            <w:tcW w:w="3725" w:type="dxa"/>
          </w:tcPr>
          <w:p w:rsidR="008F2056" w:rsidRDefault="008F2056">
            <w:pPr>
              <w:pStyle w:val="TableParagraph"/>
              <w:spacing w:before="0" w:line="240" w:lineRule="auto"/>
              <w:rPr>
                <w:rFonts w:ascii="Times New Roman"/>
                <w:sz w:val="16"/>
              </w:rPr>
            </w:pPr>
          </w:p>
        </w:tc>
        <w:tc>
          <w:tcPr>
            <w:tcW w:w="2537" w:type="dxa"/>
          </w:tcPr>
          <w:p w:rsidR="008F2056" w:rsidRDefault="00471133">
            <w:pPr>
              <w:pStyle w:val="TableParagraph"/>
              <w:ind w:right="118"/>
              <w:jc w:val="right"/>
              <w:rPr>
                <w:sz w:val="18"/>
              </w:rPr>
            </w:pPr>
            <w:r>
              <w:rPr>
                <w:sz w:val="18"/>
              </w:rPr>
              <w:t>06/05/2025; 04/06/2025;</w:t>
            </w:r>
          </w:p>
        </w:tc>
        <w:tc>
          <w:tcPr>
            <w:tcW w:w="1007" w:type="dxa"/>
          </w:tcPr>
          <w:p w:rsidR="008F2056" w:rsidRDefault="00471133">
            <w:pPr>
              <w:pStyle w:val="TableParagraph"/>
              <w:ind w:right="54"/>
              <w:jc w:val="right"/>
              <w:rPr>
                <w:sz w:val="18"/>
              </w:rPr>
            </w:pPr>
            <w:r>
              <w:rPr>
                <w:sz w:val="18"/>
              </w:rPr>
              <w:t>07/07/2025;</w:t>
            </w:r>
          </w:p>
        </w:tc>
        <w:tc>
          <w:tcPr>
            <w:tcW w:w="1054" w:type="dxa"/>
          </w:tcPr>
          <w:p w:rsidR="008F2056" w:rsidRDefault="00471133">
            <w:pPr>
              <w:pStyle w:val="TableParagraph"/>
              <w:ind w:left="64"/>
              <w:rPr>
                <w:sz w:val="18"/>
              </w:rPr>
            </w:pPr>
            <w:r>
              <w:rPr>
                <w:sz w:val="18"/>
              </w:rPr>
              <w:t>04/08/2025;</w:t>
            </w:r>
          </w:p>
        </w:tc>
        <w:tc>
          <w:tcPr>
            <w:tcW w:w="1090" w:type="dxa"/>
          </w:tcPr>
          <w:p w:rsidR="008F2056" w:rsidRDefault="00471133">
            <w:pPr>
              <w:pStyle w:val="TableParagraph"/>
              <w:ind w:left="81"/>
              <w:rPr>
                <w:sz w:val="18"/>
              </w:rPr>
            </w:pPr>
            <w:r>
              <w:rPr>
                <w:sz w:val="18"/>
              </w:rPr>
              <w:t>04/09/2025;</w:t>
            </w:r>
          </w:p>
        </w:tc>
        <w:tc>
          <w:tcPr>
            <w:tcW w:w="1060" w:type="dxa"/>
          </w:tcPr>
          <w:p w:rsidR="008F2056" w:rsidRDefault="00471133">
            <w:pPr>
              <w:pStyle w:val="TableParagraph"/>
              <w:ind w:left="41" w:right="27"/>
              <w:jc w:val="center"/>
              <w:rPr>
                <w:sz w:val="18"/>
              </w:rPr>
            </w:pPr>
            <w:r>
              <w:rPr>
                <w:sz w:val="18"/>
              </w:rPr>
              <w:t>06/10/2025;</w:t>
            </w:r>
          </w:p>
        </w:tc>
      </w:tr>
      <w:tr w:rsidR="008F2056">
        <w:trPr>
          <w:trHeight w:val="238"/>
        </w:trPr>
        <w:tc>
          <w:tcPr>
            <w:tcW w:w="3725" w:type="dxa"/>
          </w:tcPr>
          <w:p w:rsidR="008F2056" w:rsidRDefault="008F2056">
            <w:pPr>
              <w:pStyle w:val="TableParagraph"/>
              <w:spacing w:before="0" w:line="240" w:lineRule="auto"/>
              <w:rPr>
                <w:rFonts w:ascii="Times New Roman"/>
                <w:sz w:val="16"/>
              </w:rPr>
            </w:pPr>
          </w:p>
        </w:tc>
        <w:tc>
          <w:tcPr>
            <w:tcW w:w="2537" w:type="dxa"/>
          </w:tcPr>
          <w:p w:rsidR="008F2056" w:rsidRDefault="00471133">
            <w:pPr>
              <w:pStyle w:val="TableParagraph"/>
              <w:ind w:right="118"/>
              <w:jc w:val="right"/>
              <w:rPr>
                <w:sz w:val="18"/>
              </w:rPr>
            </w:pPr>
            <w:r>
              <w:rPr>
                <w:sz w:val="18"/>
              </w:rPr>
              <w:t>04/11/2025; 05/12/2025;</w:t>
            </w:r>
          </w:p>
        </w:tc>
        <w:tc>
          <w:tcPr>
            <w:tcW w:w="1007" w:type="dxa"/>
          </w:tcPr>
          <w:p w:rsidR="008F2056" w:rsidRDefault="00471133">
            <w:pPr>
              <w:pStyle w:val="TableParagraph"/>
              <w:ind w:right="54"/>
              <w:jc w:val="right"/>
              <w:rPr>
                <w:sz w:val="18"/>
              </w:rPr>
            </w:pPr>
            <w:r>
              <w:rPr>
                <w:sz w:val="18"/>
              </w:rPr>
              <w:t>06/01/2026;</w:t>
            </w:r>
          </w:p>
        </w:tc>
        <w:tc>
          <w:tcPr>
            <w:tcW w:w="1054" w:type="dxa"/>
          </w:tcPr>
          <w:p w:rsidR="008F2056" w:rsidRDefault="00471133">
            <w:pPr>
              <w:pStyle w:val="TableParagraph"/>
              <w:ind w:left="64"/>
              <w:rPr>
                <w:sz w:val="18"/>
              </w:rPr>
            </w:pPr>
            <w:r>
              <w:rPr>
                <w:sz w:val="18"/>
              </w:rPr>
              <w:t>04/02/2026;</w:t>
            </w:r>
          </w:p>
        </w:tc>
        <w:tc>
          <w:tcPr>
            <w:tcW w:w="1090" w:type="dxa"/>
          </w:tcPr>
          <w:p w:rsidR="008F2056" w:rsidRDefault="00471133">
            <w:pPr>
              <w:pStyle w:val="TableParagraph"/>
              <w:ind w:left="81"/>
              <w:rPr>
                <w:sz w:val="18"/>
              </w:rPr>
            </w:pPr>
            <w:r>
              <w:rPr>
                <w:sz w:val="18"/>
              </w:rPr>
              <w:t>09/03/2026;</w:t>
            </w:r>
          </w:p>
        </w:tc>
        <w:tc>
          <w:tcPr>
            <w:tcW w:w="1060" w:type="dxa"/>
          </w:tcPr>
          <w:p w:rsidR="008F2056" w:rsidRDefault="00471133">
            <w:pPr>
              <w:pStyle w:val="TableParagraph"/>
              <w:ind w:left="41" w:right="27"/>
              <w:jc w:val="center"/>
              <w:rPr>
                <w:sz w:val="18"/>
              </w:rPr>
            </w:pPr>
            <w:r>
              <w:rPr>
                <w:sz w:val="18"/>
              </w:rPr>
              <w:t>08/04/2026;</w:t>
            </w:r>
          </w:p>
        </w:tc>
      </w:tr>
      <w:tr w:rsidR="008F2056">
        <w:trPr>
          <w:trHeight w:val="219"/>
        </w:trPr>
        <w:tc>
          <w:tcPr>
            <w:tcW w:w="3725" w:type="dxa"/>
          </w:tcPr>
          <w:p w:rsidR="008F2056" w:rsidRDefault="008F2056">
            <w:pPr>
              <w:pStyle w:val="TableParagraph"/>
              <w:spacing w:before="0" w:line="240" w:lineRule="auto"/>
              <w:rPr>
                <w:rFonts w:ascii="Times New Roman"/>
                <w:sz w:val="14"/>
              </w:rPr>
            </w:pPr>
          </w:p>
        </w:tc>
        <w:tc>
          <w:tcPr>
            <w:tcW w:w="2537" w:type="dxa"/>
          </w:tcPr>
          <w:p w:rsidR="008F2056" w:rsidRDefault="00471133">
            <w:pPr>
              <w:pStyle w:val="TableParagraph"/>
              <w:spacing w:line="187" w:lineRule="exact"/>
              <w:ind w:right="118"/>
              <w:jc w:val="right"/>
              <w:rPr>
                <w:sz w:val="18"/>
              </w:rPr>
            </w:pPr>
            <w:r>
              <w:rPr>
                <w:sz w:val="18"/>
              </w:rPr>
              <w:t>06/05/2026; 04/06/2026;</w:t>
            </w:r>
          </w:p>
        </w:tc>
        <w:tc>
          <w:tcPr>
            <w:tcW w:w="1007" w:type="dxa"/>
          </w:tcPr>
          <w:p w:rsidR="008F2056" w:rsidRDefault="00471133">
            <w:pPr>
              <w:pStyle w:val="TableParagraph"/>
              <w:spacing w:line="187" w:lineRule="exact"/>
              <w:ind w:right="54"/>
              <w:jc w:val="right"/>
              <w:rPr>
                <w:sz w:val="18"/>
              </w:rPr>
            </w:pPr>
            <w:r>
              <w:rPr>
                <w:sz w:val="18"/>
              </w:rPr>
              <w:t>06/07/2026;</w:t>
            </w:r>
          </w:p>
        </w:tc>
        <w:tc>
          <w:tcPr>
            <w:tcW w:w="1054" w:type="dxa"/>
          </w:tcPr>
          <w:p w:rsidR="008F2056" w:rsidRDefault="00471133">
            <w:pPr>
              <w:pStyle w:val="TableParagraph"/>
              <w:spacing w:line="187" w:lineRule="exact"/>
              <w:ind w:left="64"/>
              <w:rPr>
                <w:sz w:val="18"/>
              </w:rPr>
            </w:pPr>
            <w:r>
              <w:rPr>
                <w:sz w:val="18"/>
              </w:rPr>
              <w:t>04/08/2026;</w:t>
            </w:r>
          </w:p>
        </w:tc>
        <w:tc>
          <w:tcPr>
            <w:tcW w:w="1090" w:type="dxa"/>
          </w:tcPr>
          <w:p w:rsidR="008F2056" w:rsidRDefault="00471133">
            <w:pPr>
              <w:pStyle w:val="TableParagraph"/>
              <w:spacing w:line="187" w:lineRule="exact"/>
              <w:ind w:left="81"/>
              <w:rPr>
                <w:sz w:val="18"/>
              </w:rPr>
            </w:pPr>
            <w:r>
              <w:rPr>
                <w:sz w:val="18"/>
              </w:rPr>
              <w:t>04/09/2026;</w:t>
            </w:r>
          </w:p>
        </w:tc>
        <w:tc>
          <w:tcPr>
            <w:tcW w:w="1060" w:type="dxa"/>
          </w:tcPr>
          <w:p w:rsidR="008F2056" w:rsidRDefault="00471133">
            <w:pPr>
              <w:pStyle w:val="TableParagraph"/>
              <w:spacing w:line="187" w:lineRule="exact"/>
              <w:ind w:left="41" w:right="27"/>
              <w:jc w:val="center"/>
              <w:rPr>
                <w:sz w:val="18"/>
              </w:rPr>
            </w:pPr>
            <w:r>
              <w:rPr>
                <w:sz w:val="18"/>
              </w:rPr>
              <w:t>05/10/2026;</w:t>
            </w:r>
          </w:p>
        </w:tc>
      </w:tr>
    </w:tbl>
    <w:p w:rsidR="008F2056" w:rsidRDefault="008F2056">
      <w:pPr>
        <w:spacing w:line="187" w:lineRule="exact"/>
        <w:jc w:val="center"/>
        <w:rPr>
          <w:sz w:val="18"/>
        </w:rPr>
        <w:sectPr w:rsidR="008F2056">
          <w:pgSz w:w="11910" w:h="16840"/>
          <w:pgMar w:top="1080" w:right="620" w:bottom="820" w:left="20" w:header="667" w:footer="639" w:gutter="0"/>
          <w:cols w:space="720"/>
        </w:sectPr>
      </w:pPr>
    </w:p>
    <w:p w:rsidR="008F2056" w:rsidRDefault="008F2056">
      <w:pPr>
        <w:pStyle w:val="BodyText"/>
        <w:spacing w:before="7"/>
        <w:rPr>
          <w:sz w:val="28"/>
        </w:rPr>
      </w:pPr>
    </w:p>
    <w:p w:rsidR="007C0BE2" w:rsidRDefault="00471133" w:rsidP="00FA12F9">
      <w:pPr>
        <w:pStyle w:val="Heading2"/>
        <w:spacing w:line="276" w:lineRule="auto"/>
        <w:ind w:right="20"/>
      </w:pPr>
      <w:r>
        <w:t>Pravilo o utvrđivanju broja radnih dana:</w:t>
      </w:r>
    </w:p>
    <w:p w:rsidR="008F2056" w:rsidRDefault="00471133">
      <w:pPr>
        <w:pStyle w:val="BodyText"/>
        <w:spacing w:before="31"/>
        <w:ind w:left="730"/>
      </w:pPr>
      <w:r>
        <w:br w:type="column"/>
      </w:r>
      <w:r>
        <w:lastRenderedPageBreak/>
        <w:t>04.11.2026; 07.12.2026; 05.01.2027; 04.02.2027</w:t>
      </w:r>
    </w:p>
    <w:p w:rsidR="008F2056" w:rsidRDefault="00471133">
      <w:pPr>
        <w:pStyle w:val="BodyText"/>
        <w:spacing w:before="91"/>
        <w:ind w:left="730"/>
      </w:pPr>
      <w:r>
        <w:t>Pravilo o utvrđivanju sljedećeg radnog dana (prilagođeno):</w:t>
      </w:r>
    </w:p>
    <w:p w:rsidR="008F2056" w:rsidRDefault="008F2056">
      <w:pPr>
        <w:sectPr w:rsidR="008F2056">
          <w:type w:val="continuous"/>
          <w:pgSz w:w="11910" w:h="16840"/>
          <w:pgMar w:top="0" w:right="620" w:bottom="280" w:left="20" w:header="720" w:footer="720" w:gutter="0"/>
          <w:cols w:num="2" w:space="720" w:equalWidth="0">
            <w:col w:w="2101" w:space="1969"/>
            <w:col w:w="7200"/>
          </w:cols>
        </w:sectPr>
      </w:pPr>
    </w:p>
    <w:p w:rsidR="008F2056" w:rsidRDefault="00471133">
      <w:pPr>
        <w:tabs>
          <w:tab w:val="left" w:pos="4799"/>
        </w:tabs>
        <w:spacing w:before="60"/>
        <w:ind w:left="880"/>
        <w:rPr>
          <w:sz w:val="18"/>
        </w:rPr>
      </w:pPr>
      <w:r>
        <w:rPr>
          <w:b/>
          <w:sz w:val="18"/>
        </w:rPr>
        <w:lastRenderedPageBreak/>
        <w:t>Kvocijent:</w:t>
      </w:r>
      <w:r>
        <w:rPr>
          <w:b/>
          <w:sz w:val="18"/>
        </w:rPr>
        <w:tab/>
      </w:r>
      <w:r>
        <w:rPr>
          <w:sz w:val="18"/>
        </w:rPr>
        <w:t>Nije primjenjivo</w:t>
      </w:r>
    </w:p>
    <w:p w:rsidR="008F2056" w:rsidRDefault="008F2056">
      <w:pPr>
        <w:pStyle w:val="BodyText"/>
        <w:spacing w:before="10"/>
        <w:rPr>
          <w:sz w:val="15"/>
        </w:rPr>
      </w:pPr>
    </w:p>
    <w:p w:rsidR="008F2056" w:rsidRDefault="00471133">
      <w:pPr>
        <w:tabs>
          <w:tab w:val="left" w:pos="4799"/>
        </w:tabs>
        <w:ind w:left="880"/>
        <w:rPr>
          <w:sz w:val="18"/>
        </w:rPr>
      </w:pPr>
      <w:r>
        <w:rPr>
          <w:b/>
          <w:sz w:val="18"/>
        </w:rPr>
        <w:t>Poslovni centar/centri:</w:t>
      </w:r>
      <w:r>
        <w:rPr>
          <w:b/>
          <w:sz w:val="18"/>
        </w:rPr>
        <w:tab/>
      </w:r>
      <w:r>
        <w:rPr>
          <w:sz w:val="18"/>
        </w:rPr>
        <w:t>Nije primjenjivo</w:t>
      </w:r>
    </w:p>
    <w:p w:rsidR="008F2056" w:rsidRDefault="008F2056">
      <w:pPr>
        <w:pStyle w:val="BodyText"/>
        <w:rPr>
          <w:sz w:val="20"/>
        </w:rPr>
      </w:pPr>
    </w:p>
    <w:p w:rsidR="008F2056" w:rsidRDefault="008F2056">
      <w:pPr>
        <w:pStyle w:val="BodyText"/>
        <w:spacing w:before="10"/>
        <w:rPr>
          <w:sz w:val="29"/>
        </w:rPr>
      </w:pPr>
    </w:p>
    <w:p w:rsidR="008F2056" w:rsidRDefault="00471133">
      <w:pPr>
        <w:pStyle w:val="Heading2"/>
        <w:jc w:val="both"/>
      </w:pPr>
      <w:r>
        <w:t>ODREDBE KOJE SE ODNOSE NA OTKUP</w:t>
      </w:r>
    </w:p>
    <w:p w:rsidR="008F2056" w:rsidRDefault="008F2056">
      <w:pPr>
        <w:pStyle w:val="BodyText"/>
        <w:spacing w:before="10"/>
        <w:rPr>
          <w:b/>
          <w:sz w:val="15"/>
        </w:rPr>
      </w:pPr>
    </w:p>
    <w:p w:rsidR="008F2056" w:rsidRDefault="00471133">
      <w:pPr>
        <w:tabs>
          <w:tab w:val="left" w:pos="4799"/>
        </w:tabs>
        <w:ind w:left="730"/>
        <w:jc w:val="both"/>
        <w:rPr>
          <w:sz w:val="18"/>
        </w:rPr>
      </w:pPr>
      <w:r>
        <w:rPr>
          <w:b/>
          <w:sz w:val="18"/>
        </w:rPr>
        <w:t>Automatski prijevremeni otkup:</w:t>
      </w:r>
      <w:r>
        <w:rPr>
          <w:b/>
          <w:sz w:val="18"/>
        </w:rPr>
        <w:tab/>
      </w:r>
      <w:r w:rsidR="007C0BE2">
        <w:rPr>
          <w:sz w:val="18"/>
        </w:rPr>
        <w:t>Primjenji</w:t>
      </w:r>
      <w:r>
        <w:rPr>
          <w:sz w:val="18"/>
        </w:rPr>
        <w:t>vo</w:t>
      </w:r>
    </w:p>
    <w:p w:rsidR="008F2056" w:rsidRDefault="008F2056">
      <w:pPr>
        <w:pStyle w:val="BodyText"/>
        <w:spacing w:before="11"/>
        <w:rPr>
          <w:sz w:val="15"/>
        </w:rPr>
      </w:pPr>
    </w:p>
    <w:p w:rsidR="008F2056" w:rsidRPr="007C0BE2" w:rsidRDefault="00471133" w:rsidP="007C0BE2">
      <w:pPr>
        <w:tabs>
          <w:tab w:val="left" w:pos="4799"/>
        </w:tabs>
        <w:ind w:left="4799" w:hanging="4069"/>
        <w:jc w:val="both"/>
        <w:rPr>
          <w:sz w:val="18"/>
          <w:szCs w:val="18"/>
        </w:rPr>
      </w:pPr>
      <w:r>
        <w:rPr>
          <w:b/>
          <w:sz w:val="18"/>
        </w:rPr>
        <w:t>Iznos/iznosi automatskog prijevremenog otkupa:</w:t>
      </w:r>
      <w:r>
        <w:rPr>
          <w:b/>
          <w:sz w:val="18"/>
        </w:rPr>
        <w:tab/>
      </w:r>
      <w:r w:rsidRPr="007C0BE2">
        <w:rPr>
          <w:sz w:val="18"/>
          <w:szCs w:val="18"/>
        </w:rPr>
        <w:t>Osim ako nije prethodno otkupljen, ukoliko je došlo do Događaja automa</w:t>
      </w:r>
      <w:r w:rsidR="007C0BE2" w:rsidRPr="007C0BE2">
        <w:rPr>
          <w:sz w:val="18"/>
          <w:szCs w:val="18"/>
        </w:rPr>
        <w:t xml:space="preserve">tskog prijevremenog otkupa, </w:t>
      </w:r>
      <w:r w:rsidRPr="007C0BE2">
        <w:rPr>
          <w:sz w:val="18"/>
          <w:szCs w:val="18"/>
        </w:rPr>
        <w:t>Izdavatelj će prijevremeno otkupiti Vrijednosni papir na Datum automatskog prijevremenog okupa (i) (i od 4 do 59) u skladu sa sljedećim odredbama za svaki Vrijednosni papir:</w:t>
      </w:r>
    </w:p>
    <w:p w:rsidR="008F2056" w:rsidRDefault="008F2056">
      <w:pPr>
        <w:pStyle w:val="BodyText"/>
        <w:spacing w:before="7"/>
        <w:rPr>
          <w:sz w:val="15"/>
        </w:rPr>
      </w:pPr>
    </w:p>
    <w:p w:rsidR="008F2056" w:rsidRDefault="00471133">
      <w:pPr>
        <w:pStyle w:val="BodyText"/>
        <w:ind w:left="4800"/>
      </w:pPr>
      <w:r>
        <w:t>Iznos automatskog prijevremenog otkupa (i) = navedena denominacija x (100%)</w:t>
      </w:r>
    </w:p>
    <w:p w:rsidR="008F2056" w:rsidRDefault="00471133">
      <w:pPr>
        <w:tabs>
          <w:tab w:val="left" w:pos="4799"/>
        </w:tabs>
        <w:spacing w:before="92"/>
        <w:ind w:left="730"/>
        <w:rPr>
          <w:sz w:val="18"/>
        </w:rPr>
      </w:pPr>
      <w:r>
        <w:rPr>
          <w:b/>
          <w:bCs/>
          <w:sz w:val="18"/>
        </w:rPr>
        <w:t>Događaj automatskog prijevremenog otkupa</w:t>
      </w:r>
      <w:r>
        <w:rPr>
          <w:b/>
          <w:sz w:val="18"/>
        </w:rPr>
        <w:t>:</w:t>
      </w:r>
      <w:r>
        <w:rPr>
          <w:b/>
          <w:sz w:val="18"/>
        </w:rPr>
        <w:tab/>
      </w:r>
      <w:r>
        <w:rPr>
          <w:sz w:val="18"/>
        </w:rPr>
        <w:t>smatra se da se desio, kako je utvrdio Agent za izračun, ako na</w:t>
      </w:r>
    </w:p>
    <w:p w:rsidR="008F2056" w:rsidRDefault="00471133">
      <w:pPr>
        <w:pStyle w:val="BodyText"/>
        <w:spacing w:before="31" w:line="276" w:lineRule="auto"/>
        <w:ind w:left="4799" w:right="201"/>
      </w:pPr>
      <w:r>
        <w:t>Datumu vrednovanja (i) (i od 4 do 59), Najlošija izvedba (i) je viša od ili jednaka 0%</w:t>
      </w:r>
    </w:p>
    <w:p w:rsidR="008F2056" w:rsidRDefault="008F2056">
      <w:pPr>
        <w:spacing w:line="276" w:lineRule="auto"/>
        <w:sectPr w:rsidR="008F2056">
          <w:type w:val="continuous"/>
          <w:pgSz w:w="11910" w:h="16840"/>
          <w:pgMar w:top="0" w:right="620" w:bottom="280" w:left="20" w:header="720" w:footer="720" w:gutter="0"/>
          <w:cols w:space="720"/>
        </w:sectPr>
      </w:pPr>
    </w:p>
    <w:p w:rsidR="008F2056" w:rsidRDefault="00471133" w:rsidP="00FA12F9">
      <w:pPr>
        <w:pStyle w:val="Heading2"/>
        <w:spacing w:before="60" w:line="276" w:lineRule="auto"/>
        <w:ind w:right="-20"/>
      </w:pPr>
      <w:r>
        <w:lastRenderedPageBreak/>
        <w:t>Datum/datumi automatskog prijevremenog otkupa: (DD/MM/YYYY)</w:t>
      </w:r>
    </w:p>
    <w:p w:rsidR="008F2056" w:rsidRDefault="00471133" w:rsidP="00AE281A">
      <w:pPr>
        <w:pStyle w:val="BodyText"/>
        <w:spacing w:before="60" w:line="276" w:lineRule="auto"/>
        <w:ind w:left="699"/>
      </w:pPr>
      <w:r>
        <w:br w:type="column"/>
      </w:r>
      <w:r>
        <w:lastRenderedPageBreak/>
        <w:t>Datum automatskog prijevremenog otkupa (i) (i od 4 do 59): 06.06.2022; 05.07.2022; 04.08.2022;  05.09.2022;  05.10.2022;  04.11.2022;  05.12.2022;  04.01.2023;06.02.2023;  07.03.2023;  04.04.2023;  08.05.2023;  06.06.2023;  05.07.2023;04.08.2023;  04.09.2023;  05.10.2023;  06.11.2023;  05.12.2023;  05.01.2024;05.02.2024;  06.03.2024;  08.04.2024;  07.05.2024;  04.06.2024;  05.07.2024;05.08.2024;  04.09.2024;  07.10.2024;  04.11.2024;  05.12.2024;  07.01.2025;04.02.2025;  07.03.2025;  04.04.2025;  06.05.2025;  04.06.2025;  07.07.2025;04.08.2025;  04.09.2025;  06.10.2025;  04.11.2025;  05.12.2025;  06.01.2026;04.02.2026;  09.03.2026;  08.04.2026;  06.05.2026;  04.06.2026;  06.07.2026;04.08.2026; 04.09.2026; 05.10.2026; 04.11.2026; 07.12.2026; 05.01.2027</w:t>
      </w:r>
    </w:p>
    <w:p w:rsidR="008F2056" w:rsidRDefault="008F2056">
      <w:pPr>
        <w:sectPr w:rsidR="008F2056">
          <w:type w:val="continuous"/>
          <w:pgSz w:w="11910" w:h="16840"/>
          <w:pgMar w:top="0" w:right="620" w:bottom="280" w:left="20" w:header="720" w:footer="720" w:gutter="0"/>
          <w:cols w:num="2" w:space="720" w:equalWidth="0">
            <w:col w:w="4061" w:space="40"/>
            <w:col w:w="7169"/>
          </w:cols>
        </w:sectPr>
      </w:pPr>
    </w:p>
    <w:p w:rsidR="008F2056" w:rsidRDefault="008F2056">
      <w:pPr>
        <w:pStyle w:val="BodyText"/>
        <w:rPr>
          <w:sz w:val="20"/>
        </w:rPr>
      </w:pPr>
    </w:p>
    <w:p w:rsidR="008F2056" w:rsidRDefault="008F2056">
      <w:pPr>
        <w:pStyle w:val="BodyText"/>
        <w:spacing w:before="9"/>
        <w:rPr>
          <w:sz w:val="21"/>
        </w:rPr>
      </w:pPr>
    </w:p>
    <w:p w:rsidR="008F2056" w:rsidRPr="007C0BE2" w:rsidRDefault="00471133" w:rsidP="007C0BE2">
      <w:pPr>
        <w:tabs>
          <w:tab w:val="left" w:pos="4799"/>
        </w:tabs>
        <w:ind w:left="4795" w:hanging="4065"/>
        <w:rPr>
          <w:sz w:val="18"/>
        </w:rPr>
      </w:pPr>
      <w:r>
        <w:rPr>
          <w:b/>
          <w:sz w:val="18"/>
        </w:rPr>
        <w:t>Konačni iznos otkupa:</w:t>
      </w:r>
      <w:r>
        <w:rPr>
          <w:b/>
          <w:sz w:val="18"/>
        </w:rPr>
        <w:tab/>
      </w:r>
      <w:r w:rsidR="007C0BE2">
        <w:rPr>
          <w:b/>
          <w:sz w:val="18"/>
        </w:rPr>
        <w:tab/>
      </w:r>
      <w:r w:rsidRPr="007C0BE2">
        <w:rPr>
          <w:sz w:val="18"/>
          <w:szCs w:val="18"/>
        </w:rPr>
        <w:t>Osim ako nije prethodno otkupljen, Izdavatelj će otkupiti Vrijednosni papir na Datum</w:t>
      </w:r>
      <w:r w:rsidR="007C0BE2" w:rsidRPr="007C0BE2">
        <w:rPr>
          <w:sz w:val="18"/>
          <w:szCs w:val="18"/>
        </w:rPr>
        <w:t>u</w:t>
      </w:r>
      <w:r w:rsidRPr="007C0BE2">
        <w:rPr>
          <w:sz w:val="18"/>
          <w:szCs w:val="18"/>
        </w:rPr>
        <w:t xml:space="preserve"> dospijeća u skladu sa sljedećim odredbama za svaki Vrijednosni papir:</w:t>
      </w:r>
    </w:p>
    <w:p w:rsidR="008F2056" w:rsidRDefault="008F2056">
      <w:pPr>
        <w:pStyle w:val="BodyText"/>
        <w:spacing w:before="4"/>
      </w:pPr>
    </w:p>
    <w:p w:rsidR="008F2056" w:rsidRDefault="00471133">
      <w:pPr>
        <w:pStyle w:val="Heading2"/>
        <w:ind w:left="4800"/>
      </w:pPr>
      <w:r>
        <w:t>Scenarij 1.:</w:t>
      </w:r>
    </w:p>
    <w:p w:rsidR="008F2056" w:rsidRDefault="008F2056">
      <w:pPr>
        <w:pStyle w:val="BodyText"/>
        <w:spacing w:before="4"/>
        <w:rPr>
          <w:b/>
        </w:rPr>
      </w:pPr>
    </w:p>
    <w:p w:rsidR="008F2056" w:rsidRPr="00B068DE" w:rsidRDefault="00471133" w:rsidP="00B068DE">
      <w:pPr>
        <w:pStyle w:val="BodyText"/>
        <w:spacing w:line="276" w:lineRule="auto"/>
        <w:ind w:left="4799" w:right="201"/>
        <w:rPr>
          <w:sz w:val="20"/>
        </w:rPr>
      </w:pPr>
      <w:r>
        <w:t>Ako je na Datumu vrednovanja (60), Najlošija izvedba (60) veća ili ista - 50%, tada:</w:t>
      </w:r>
    </w:p>
    <w:p w:rsidR="008F2056" w:rsidRDefault="00471133">
      <w:pPr>
        <w:spacing w:before="1"/>
        <w:ind w:right="98"/>
        <w:jc w:val="right"/>
        <w:rPr>
          <w:sz w:val="16"/>
        </w:rPr>
      </w:pPr>
      <w:r>
        <w:rPr>
          <w:sz w:val="16"/>
        </w:rPr>
        <w:t>3/10</w:t>
      </w:r>
    </w:p>
    <w:p w:rsidR="008F2056" w:rsidRDefault="008F2056">
      <w:pPr>
        <w:jc w:val="right"/>
        <w:rPr>
          <w:sz w:val="16"/>
        </w:rPr>
        <w:sectPr w:rsidR="008F2056">
          <w:type w:val="continuous"/>
          <w:pgSz w:w="11910" w:h="16840"/>
          <w:pgMar w:top="0" w:right="620" w:bottom="280" w:left="20" w:header="720" w:footer="720" w:gutter="0"/>
          <w:cols w:space="720"/>
        </w:sectPr>
      </w:pPr>
    </w:p>
    <w:p w:rsidR="008F2056" w:rsidRDefault="008F2056">
      <w:pPr>
        <w:pStyle w:val="BodyText"/>
        <w:rPr>
          <w:sz w:val="20"/>
        </w:rPr>
      </w:pPr>
    </w:p>
    <w:p w:rsidR="008F2056" w:rsidRDefault="008F2056">
      <w:pPr>
        <w:pStyle w:val="BodyText"/>
        <w:spacing w:before="5"/>
        <w:rPr>
          <w:sz w:val="20"/>
        </w:rPr>
      </w:pPr>
    </w:p>
    <w:p w:rsidR="008F2056" w:rsidRDefault="00471133">
      <w:pPr>
        <w:pStyle w:val="BodyText"/>
        <w:spacing w:before="95"/>
        <w:ind w:left="4800"/>
      </w:pPr>
      <w:r>
        <w:t>Konačni iznos otkupa = Navedena denominacija x [100%]</w:t>
      </w:r>
    </w:p>
    <w:p w:rsidR="008F2056" w:rsidRDefault="008F2056">
      <w:pPr>
        <w:pStyle w:val="BodyText"/>
        <w:spacing w:before="4"/>
      </w:pPr>
    </w:p>
    <w:p w:rsidR="008F2056" w:rsidRDefault="00471133">
      <w:pPr>
        <w:pStyle w:val="Heading2"/>
        <w:ind w:left="4800"/>
      </w:pPr>
      <w:r>
        <w:t>Scenarij 2.:</w:t>
      </w:r>
    </w:p>
    <w:p w:rsidR="008F2056" w:rsidRDefault="008F2056">
      <w:pPr>
        <w:pStyle w:val="BodyText"/>
        <w:spacing w:before="4"/>
        <w:rPr>
          <w:b/>
        </w:rPr>
      </w:pPr>
    </w:p>
    <w:p w:rsidR="008F2056" w:rsidRDefault="00471133">
      <w:pPr>
        <w:pStyle w:val="BodyText"/>
        <w:ind w:left="4800"/>
        <w:rPr>
          <w:sz w:val="20"/>
        </w:rPr>
      </w:pPr>
      <w:r>
        <w:t>Ako je na Datumu vrednovanja (60), Najlošija izvedba (60) manja od -50%, tada:</w:t>
      </w:r>
    </w:p>
    <w:p w:rsidR="008F2056" w:rsidRDefault="008F2056">
      <w:pPr>
        <w:pStyle w:val="BodyText"/>
        <w:spacing w:before="7"/>
      </w:pPr>
    </w:p>
    <w:p w:rsidR="008F2056" w:rsidRDefault="00471133">
      <w:pPr>
        <w:pStyle w:val="BodyText"/>
        <w:tabs>
          <w:tab w:val="left" w:pos="5396"/>
          <w:tab w:val="left" w:pos="6573"/>
          <w:tab w:val="left" w:pos="7400"/>
          <w:tab w:val="left" w:pos="7712"/>
          <w:tab w:val="left" w:pos="8659"/>
          <w:tab w:val="left" w:pos="9977"/>
          <w:tab w:val="left" w:pos="10273"/>
          <w:tab w:val="left" w:pos="11000"/>
        </w:tabs>
        <w:spacing w:line="276" w:lineRule="auto"/>
        <w:ind w:left="4800" w:right="158"/>
      </w:pPr>
      <w:r>
        <w:t xml:space="preserve">Konačni iznos otkupa = Navedena denominacija x [100% + </w:t>
      </w:r>
      <w:r w:rsidR="00703C7F">
        <w:t>Najlošija</w:t>
      </w:r>
      <w:r>
        <w:t xml:space="preserve"> izvedba(60</w:t>
      </w:r>
      <w:r w:rsidR="00703C7F">
        <w:t>, Strike (k)</w:t>
      </w:r>
      <w:r>
        <w:t>)</w:t>
      </w:r>
    </w:p>
    <w:p w:rsidR="008F2056" w:rsidRDefault="008F2056">
      <w:pPr>
        <w:pStyle w:val="BodyText"/>
        <w:rPr>
          <w:sz w:val="20"/>
        </w:rPr>
      </w:pPr>
    </w:p>
    <w:p w:rsidR="008F2056" w:rsidRDefault="008F2056">
      <w:pPr>
        <w:pStyle w:val="BodyText"/>
        <w:spacing w:before="2"/>
        <w:rPr>
          <w:sz w:val="19"/>
        </w:rPr>
      </w:pPr>
    </w:p>
    <w:p w:rsidR="008F2056" w:rsidRDefault="00471133">
      <w:pPr>
        <w:pStyle w:val="Heading2"/>
      </w:pPr>
      <w:r>
        <w:t>ODREDBE KOJE SE PRIMJENJUJU NA TEMELJNE INSTRUMENTE, AKO IH IMA</w:t>
      </w:r>
    </w:p>
    <w:p w:rsidR="008F2056" w:rsidRDefault="008F2056">
      <w:pPr>
        <w:pStyle w:val="BodyText"/>
        <w:spacing w:before="10"/>
        <w:rPr>
          <w:b/>
          <w:sz w:val="15"/>
        </w:rPr>
      </w:pPr>
    </w:p>
    <w:p w:rsidR="008F2056" w:rsidRDefault="00471133">
      <w:pPr>
        <w:pStyle w:val="BodyText"/>
        <w:tabs>
          <w:tab w:val="left" w:pos="4799"/>
        </w:tabs>
        <w:spacing w:line="276" w:lineRule="auto"/>
        <w:ind w:left="4800" w:right="158" w:hanging="4070"/>
      </w:pPr>
      <w:r>
        <w:rPr>
          <w:b/>
        </w:rPr>
        <w:t>Temeljni instrumenti:</w:t>
      </w:r>
      <w:r>
        <w:rPr>
          <w:b/>
        </w:rPr>
        <w:tab/>
      </w:r>
      <w:r>
        <w:t>Sljedeći Indeksi (svaki „Temeljni instrument(K)“ i zajedno „Košarica“) kako je dolje definirano:</w:t>
      </w:r>
    </w:p>
    <w:p w:rsidR="00866AFB" w:rsidRDefault="007049CC">
      <w:pPr>
        <w:pStyle w:val="BodyText"/>
        <w:spacing w:before="2"/>
        <w:rPr>
          <w:sz w:val="19"/>
        </w:rPr>
      </w:pPr>
      <w:r>
        <w:rPr>
          <w:sz w:val="19"/>
        </w:rPr>
        <w:t xml:space="preserve">      </w:t>
      </w:r>
    </w:p>
    <w:tbl>
      <w:tblPr>
        <w:tblStyle w:val="TableGrid"/>
        <w:tblW w:w="8911" w:type="dxa"/>
        <w:tblInd w:w="1139" w:type="dxa"/>
        <w:tblLayout w:type="fixed"/>
        <w:tblLook w:val="04A0" w:firstRow="1" w:lastRow="0" w:firstColumn="1" w:lastColumn="0" w:noHBand="0" w:noVBand="1"/>
      </w:tblPr>
      <w:tblGrid>
        <w:gridCol w:w="274"/>
        <w:gridCol w:w="1018"/>
        <w:gridCol w:w="983"/>
        <w:gridCol w:w="847"/>
        <w:gridCol w:w="1305"/>
        <w:gridCol w:w="1406"/>
        <w:gridCol w:w="974"/>
        <w:gridCol w:w="920"/>
        <w:gridCol w:w="132"/>
        <w:gridCol w:w="1052"/>
      </w:tblGrid>
      <w:tr w:rsidR="00866AFB" w:rsidRPr="00866AFB" w:rsidTr="00866AFB">
        <w:trPr>
          <w:trHeight w:val="317"/>
        </w:trPr>
        <w:tc>
          <w:tcPr>
            <w:tcW w:w="274" w:type="dxa"/>
            <w:shd w:val="clear" w:color="auto" w:fill="000000" w:themeFill="text1"/>
          </w:tcPr>
          <w:p w:rsidR="00866AFB" w:rsidRPr="00866AFB" w:rsidRDefault="00866AFB" w:rsidP="00866AFB">
            <w:pPr>
              <w:pStyle w:val="BodyText"/>
              <w:spacing w:before="2"/>
              <w:rPr>
                <w:sz w:val="19"/>
              </w:rPr>
            </w:pPr>
            <w:r w:rsidRPr="00866AFB">
              <w:rPr>
                <w:sz w:val="19"/>
              </w:rPr>
              <w:t>k</w:t>
            </w:r>
          </w:p>
        </w:tc>
        <w:tc>
          <w:tcPr>
            <w:tcW w:w="1018" w:type="dxa"/>
            <w:shd w:val="clear" w:color="auto" w:fill="000000" w:themeFill="text1"/>
          </w:tcPr>
          <w:p w:rsidR="00866AFB" w:rsidRPr="00866AFB" w:rsidRDefault="00866AFB" w:rsidP="00866AFB">
            <w:pPr>
              <w:pStyle w:val="BodyText"/>
              <w:spacing w:before="2"/>
              <w:rPr>
                <w:sz w:val="19"/>
              </w:rPr>
            </w:pPr>
            <w:r w:rsidRPr="00866AFB">
              <w:rPr>
                <w:sz w:val="19"/>
              </w:rPr>
              <w:t>Naziv indeksa</w:t>
            </w:r>
          </w:p>
        </w:tc>
        <w:tc>
          <w:tcPr>
            <w:tcW w:w="983" w:type="dxa"/>
            <w:shd w:val="clear" w:color="auto" w:fill="000000" w:themeFill="text1"/>
          </w:tcPr>
          <w:p w:rsidR="00866AFB" w:rsidRPr="00866AFB" w:rsidRDefault="00866AFB" w:rsidP="00866AFB">
            <w:pPr>
              <w:pStyle w:val="BodyText"/>
              <w:spacing w:before="2"/>
              <w:rPr>
                <w:sz w:val="19"/>
              </w:rPr>
            </w:pPr>
            <w:r w:rsidRPr="00866AFB">
              <w:rPr>
                <w:sz w:val="19"/>
              </w:rPr>
              <w:t>BBG oznaka</w:t>
            </w:r>
          </w:p>
        </w:tc>
        <w:tc>
          <w:tcPr>
            <w:tcW w:w="847" w:type="dxa"/>
            <w:shd w:val="clear" w:color="auto" w:fill="000000" w:themeFill="text1"/>
          </w:tcPr>
          <w:p w:rsidR="00866AFB" w:rsidRPr="00866AFB" w:rsidRDefault="00866AFB" w:rsidP="00866AFB">
            <w:pPr>
              <w:pStyle w:val="BodyText"/>
              <w:spacing w:before="2"/>
              <w:rPr>
                <w:sz w:val="19"/>
              </w:rPr>
            </w:pPr>
            <w:r w:rsidRPr="00866AFB">
              <w:rPr>
                <w:sz w:val="19"/>
              </w:rPr>
              <w:t>Sponzor</w:t>
            </w:r>
          </w:p>
        </w:tc>
        <w:tc>
          <w:tcPr>
            <w:tcW w:w="1305" w:type="dxa"/>
            <w:shd w:val="clear" w:color="auto" w:fill="000000" w:themeFill="text1"/>
          </w:tcPr>
          <w:p w:rsidR="00866AFB" w:rsidRPr="00866AFB" w:rsidRDefault="00866AFB" w:rsidP="00866AFB">
            <w:pPr>
              <w:pStyle w:val="BodyText"/>
              <w:spacing w:before="2"/>
              <w:rPr>
                <w:sz w:val="19"/>
              </w:rPr>
            </w:pPr>
            <w:r w:rsidRPr="00866AFB">
              <w:rPr>
                <w:sz w:val="19"/>
              </w:rPr>
              <w:t>Burza</w:t>
            </w:r>
          </w:p>
        </w:tc>
        <w:tc>
          <w:tcPr>
            <w:tcW w:w="1406" w:type="dxa"/>
            <w:shd w:val="clear" w:color="auto" w:fill="000000" w:themeFill="text1"/>
          </w:tcPr>
          <w:p w:rsidR="00866AFB" w:rsidRPr="00866AFB" w:rsidRDefault="00866AFB" w:rsidP="00866AFB">
            <w:pPr>
              <w:pStyle w:val="BodyText"/>
              <w:spacing w:before="2"/>
              <w:rPr>
                <w:sz w:val="19"/>
              </w:rPr>
            </w:pPr>
            <w:r w:rsidRPr="00866AFB">
              <w:rPr>
                <w:sz w:val="19"/>
              </w:rPr>
              <w:t>WEB stranica</w:t>
            </w:r>
          </w:p>
        </w:tc>
        <w:tc>
          <w:tcPr>
            <w:tcW w:w="974" w:type="dxa"/>
            <w:shd w:val="clear" w:color="auto" w:fill="000000" w:themeFill="text1"/>
            <w:vAlign w:val="center"/>
          </w:tcPr>
          <w:p w:rsidR="00866AFB" w:rsidRPr="00866AFB" w:rsidRDefault="00866AFB" w:rsidP="00866AFB">
            <w:pPr>
              <w:pStyle w:val="BodyText"/>
              <w:spacing w:before="2"/>
              <w:rPr>
                <w:sz w:val="19"/>
              </w:rPr>
            </w:pPr>
            <w:r w:rsidRPr="00866AFB">
              <w:rPr>
                <w:sz w:val="19"/>
              </w:rPr>
              <w:t>S(0,k)</w:t>
            </w:r>
          </w:p>
        </w:tc>
        <w:tc>
          <w:tcPr>
            <w:tcW w:w="920" w:type="dxa"/>
            <w:shd w:val="clear" w:color="auto" w:fill="000000" w:themeFill="text1"/>
            <w:vAlign w:val="center"/>
          </w:tcPr>
          <w:p w:rsidR="00866AFB" w:rsidRPr="00866AFB" w:rsidRDefault="00866AFB" w:rsidP="00866AFB">
            <w:pPr>
              <w:pStyle w:val="BodyText"/>
              <w:spacing w:before="2"/>
              <w:rPr>
                <w:sz w:val="19"/>
              </w:rPr>
            </w:pPr>
            <w:r w:rsidRPr="00866AFB">
              <w:rPr>
                <w:sz w:val="19"/>
              </w:rPr>
              <w:t>75%</w:t>
            </w:r>
          </w:p>
        </w:tc>
        <w:tc>
          <w:tcPr>
            <w:tcW w:w="1184" w:type="dxa"/>
            <w:gridSpan w:val="2"/>
            <w:shd w:val="clear" w:color="auto" w:fill="000000" w:themeFill="text1"/>
            <w:vAlign w:val="center"/>
          </w:tcPr>
          <w:p w:rsidR="00866AFB" w:rsidRPr="00866AFB" w:rsidRDefault="00866AFB" w:rsidP="00866AFB">
            <w:pPr>
              <w:pStyle w:val="BodyText"/>
              <w:spacing w:before="2"/>
              <w:rPr>
                <w:sz w:val="19"/>
              </w:rPr>
            </w:pPr>
            <w:r w:rsidRPr="00866AFB">
              <w:rPr>
                <w:sz w:val="19"/>
              </w:rPr>
              <w:t>50%</w:t>
            </w:r>
          </w:p>
        </w:tc>
      </w:tr>
      <w:tr w:rsidR="00866AFB" w:rsidRPr="00866AFB" w:rsidTr="00866AFB">
        <w:trPr>
          <w:trHeight w:val="1753"/>
        </w:trPr>
        <w:tc>
          <w:tcPr>
            <w:tcW w:w="274" w:type="dxa"/>
          </w:tcPr>
          <w:p w:rsidR="00866AFB" w:rsidRPr="00866AFB" w:rsidRDefault="00866AFB" w:rsidP="00866AFB">
            <w:pPr>
              <w:pStyle w:val="BodyText"/>
              <w:spacing w:before="2"/>
              <w:rPr>
                <w:sz w:val="19"/>
              </w:rPr>
            </w:pPr>
          </w:p>
          <w:p w:rsidR="00866AFB" w:rsidRPr="00866AFB" w:rsidRDefault="00866AFB" w:rsidP="00866AFB">
            <w:pPr>
              <w:pStyle w:val="BodyText"/>
              <w:spacing w:before="2"/>
              <w:rPr>
                <w:sz w:val="19"/>
              </w:rPr>
            </w:pPr>
            <w:r w:rsidRPr="00866AFB">
              <w:rPr>
                <w:sz w:val="19"/>
              </w:rPr>
              <w:t>1</w:t>
            </w:r>
          </w:p>
        </w:tc>
        <w:tc>
          <w:tcPr>
            <w:tcW w:w="1018" w:type="dxa"/>
          </w:tcPr>
          <w:p w:rsidR="00866AFB" w:rsidRPr="00866AFB" w:rsidRDefault="00866AFB" w:rsidP="00866AFB">
            <w:pPr>
              <w:pStyle w:val="BodyText"/>
              <w:spacing w:before="2"/>
              <w:rPr>
                <w:sz w:val="19"/>
              </w:rPr>
            </w:pPr>
            <w:r w:rsidRPr="00866AFB">
              <w:rPr>
                <w:sz w:val="19"/>
              </w:rPr>
              <w:t>EURO iSTOXX Banks GR</w:t>
            </w:r>
          </w:p>
          <w:p w:rsidR="00866AFB" w:rsidRPr="00866AFB" w:rsidRDefault="00866AFB" w:rsidP="00866AFB">
            <w:pPr>
              <w:pStyle w:val="BodyText"/>
              <w:spacing w:before="2"/>
              <w:rPr>
                <w:sz w:val="19"/>
              </w:rPr>
            </w:pPr>
            <w:r w:rsidRPr="00866AFB">
              <w:rPr>
                <w:sz w:val="19"/>
              </w:rPr>
              <w:t>Decrement 50 Series 2 Price EUR</w:t>
            </w:r>
          </w:p>
        </w:tc>
        <w:tc>
          <w:tcPr>
            <w:tcW w:w="983" w:type="dxa"/>
          </w:tcPr>
          <w:p w:rsidR="00866AFB" w:rsidRPr="00866AFB" w:rsidRDefault="00866AFB" w:rsidP="00866AFB">
            <w:pPr>
              <w:pStyle w:val="BodyText"/>
              <w:spacing w:before="2"/>
              <w:rPr>
                <w:sz w:val="19"/>
              </w:rPr>
            </w:pPr>
          </w:p>
          <w:p w:rsidR="00866AFB" w:rsidRPr="00866AFB" w:rsidRDefault="00866AFB" w:rsidP="00866AFB">
            <w:pPr>
              <w:pStyle w:val="BodyText"/>
              <w:spacing w:before="2"/>
              <w:rPr>
                <w:sz w:val="19"/>
              </w:rPr>
            </w:pPr>
            <w:r w:rsidRPr="00866AFB">
              <w:rPr>
                <w:sz w:val="19"/>
              </w:rPr>
              <w:t>IX7S2D50</w:t>
            </w:r>
          </w:p>
        </w:tc>
        <w:tc>
          <w:tcPr>
            <w:tcW w:w="847" w:type="dxa"/>
          </w:tcPr>
          <w:p w:rsidR="00866AFB" w:rsidRPr="00866AFB" w:rsidRDefault="00866AFB" w:rsidP="00866AFB">
            <w:pPr>
              <w:pStyle w:val="BodyText"/>
              <w:spacing w:before="2"/>
              <w:rPr>
                <w:sz w:val="19"/>
              </w:rPr>
            </w:pPr>
            <w:r w:rsidRPr="00866AFB">
              <w:rPr>
                <w:sz w:val="19"/>
              </w:rPr>
              <w:t>STOXX</w:t>
            </w:r>
          </w:p>
          <w:p w:rsidR="00866AFB" w:rsidRPr="00866AFB" w:rsidRDefault="00866AFB" w:rsidP="00866AFB">
            <w:pPr>
              <w:pStyle w:val="BodyText"/>
              <w:spacing w:before="2"/>
              <w:rPr>
                <w:sz w:val="19"/>
              </w:rPr>
            </w:pPr>
            <w:r w:rsidRPr="00866AFB">
              <w:rPr>
                <w:sz w:val="19"/>
              </w:rPr>
              <w:t>Limited</w:t>
            </w:r>
          </w:p>
        </w:tc>
        <w:tc>
          <w:tcPr>
            <w:tcW w:w="1305" w:type="dxa"/>
          </w:tcPr>
          <w:p w:rsidR="00866AFB" w:rsidRPr="00866AFB" w:rsidRDefault="00866AFB" w:rsidP="00866AFB">
            <w:pPr>
              <w:pStyle w:val="BodyText"/>
              <w:spacing w:before="2"/>
              <w:rPr>
                <w:sz w:val="19"/>
              </w:rPr>
            </w:pPr>
            <w:r w:rsidRPr="00866AFB">
              <w:rPr>
                <w:sz w:val="19"/>
              </w:rPr>
              <w:t>Svaka burza na kojoj trguje vrijednosni</w:t>
            </w:r>
            <w:r>
              <w:rPr>
                <w:sz w:val="19"/>
              </w:rPr>
              <w:t>m papirima uključenim u Indeks</w:t>
            </w:r>
          </w:p>
        </w:tc>
        <w:tc>
          <w:tcPr>
            <w:tcW w:w="1406" w:type="dxa"/>
          </w:tcPr>
          <w:p w:rsidR="00866AFB" w:rsidRPr="00866AFB" w:rsidRDefault="00866AFB" w:rsidP="00866AFB">
            <w:pPr>
              <w:pStyle w:val="BodyText"/>
              <w:spacing w:before="2"/>
              <w:rPr>
                <w:sz w:val="19"/>
              </w:rPr>
            </w:pPr>
          </w:p>
          <w:p w:rsidR="00866AFB" w:rsidRPr="00866AFB" w:rsidRDefault="00866AFB" w:rsidP="00866AFB">
            <w:pPr>
              <w:pStyle w:val="BodyText"/>
              <w:spacing w:before="2"/>
              <w:rPr>
                <w:sz w:val="19"/>
              </w:rPr>
            </w:pPr>
            <w:hyperlink r:id="rId15">
              <w:r w:rsidRPr="00866AFB">
                <w:rPr>
                  <w:rStyle w:val="Hyperlink"/>
                  <w:sz w:val="19"/>
                </w:rPr>
                <w:t>www.qontigo.com</w:t>
              </w:r>
            </w:hyperlink>
          </w:p>
        </w:tc>
        <w:tc>
          <w:tcPr>
            <w:tcW w:w="974" w:type="dxa"/>
            <w:vAlign w:val="center"/>
          </w:tcPr>
          <w:p w:rsidR="00866AFB" w:rsidRPr="00866AFB" w:rsidRDefault="00866AFB" w:rsidP="00866AFB">
            <w:pPr>
              <w:pStyle w:val="BodyText"/>
              <w:spacing w:before="2"/>
              <w:rPr>
                <w:sz w:val="19"/>
              </w:rPr>
            </w:pPr>
            <w:r w:rsidRPr="00866AFB">
              <w:rPr>
                <w:sz w:val="19"/>
              </w:rPr>
              <w:t>992,81</w:t>
            </w:r>
          </w:p>
        </w:tc>
        <w:tc>
          <w:tcPr>
            <w:tcW w:w="1052" w:type="dxa"/>
            <w:gridSpan w:val="2"/>
            <w:vAlign w:val="center"/>
          </w:tcPr>
          <w:p w:rsidR="00866AFB" w:rsidRPr="00866AFB" w:rsidRDefault="00866AFB" w:rsidP="00866AFB">
            <w:pPr>
              <w:pStyle w:val="BodyText"/>
              <w:spacing w:before="2"/>
              <w:rPr>
                <w:sz w:val="19"/>
              </w:rPr>
            </w:pPr>
            <w:r w:rsidRPr="00866AFB">
              <w:rPr>
                <w:sz w:val="19"/>
              </w:rPr>
              <w:t>744,6075</w:t>
            </w:r>
          </w:p>
        </w:tc>
        <w:tc>
          <w:tcPr>
            <w:tcW w:w="1052" w:type="dxa"/>
            <w:vAlign w:val="center"/>
          </w:tcPr>
          <w:p w:rsidR="00866AFB" w:rsidRPr="00866AFB" w:rsidRDefault="00866AFB" w:rsidP="00866AFB">
            <w:pPr>
              <w:pStyle w:val="BodyText"/>
              <w:spacing w:before="2"/>
              <w:rPr>
                <w:sz w:val="19"/>
              </w:rPr>
            </w:pPr>
            <w:r w:rsidRPr="00866AFB">
              <w:rPr>
                <w:sz w:val="19"/>
              </w:rPr>
              <w:t>496,405</w:t>
            </w:r>
          </w:p>
        </w:tc>
      </w:tr>
      <w:tr w:rsidR="00866AFB" w:rsidRPr="00866AFB" w:rsidTr="00866AFB">
        <w:trPr>
          <w:trHeight w:val="961"/>
        </w:trPr>
        <w:tc>
          <w:tcPr>
            <w:tcW w:w="274" w:type="dxa"/>
          </w:tcPr>
          <w:p w:rsidR="00866AFB" w:rsidRPr="00866AFB" w:rsidRDefault="00866AFB" w:rsidP="00866AFB">
            <w:pPr>
              <w:pStyle w:val="BodyText"/>
              <w:spacing w:before="2"/>
              <w:rPr>
                <w:sz w:val="19"/>
              </w:rPr>
            </w:pPr>
            <w:r w:rsidRPr="00866AFB">
              <w:rPr>
                <w:sz w:val="19"/>
              </w:rPr>
              <w:t>2</w:t>
            </w:r>
          </w:p>
        </w:tc>
        <w:tc>
          <w:tcPr>
            <w:tcW w:w="1018" w:type="dxa"/>
          </w:tcPr>
          <w:p w:rsidR="00866AFB" w:rsidRPr="00866AFB" w:rsidRDefault="00866AFB" w:rsidP="00866AFB">
            <w:pPr>
              <w:pStyle w:val="BodyText"/>
              <w:spacing w:before="2"/>
              <w:rPr>
                <w:sz w:val="19"/>
              </w:rPr>
            </w:pPr>
            <w:r w:rsidRPr="00866AFB">
              <w:rPr>
                <w:sz w:val="19"/>
              </w:rPr>
              <w:t>STOXX Europe 600 Health</w:t>
            </w:r>
          </w:p>
          <w:p w:rsidR="00866AFB" w:rsidRPr="00866AFB" w:rsidRDefault="00866AFB" w:rsidP="00866AFB">
            <w:pPr>
              <w:pStyle w:val="BodyText"/>
              <w:spacing w:before="2"/>
              <w:rPr>
                <w:sz w:val="19"/>
              </w:rPr>
            </w:pPr>
            <w:r w:rsidRPr="00866AFB">
              <w:rPr>
                <w:sz w:val="19"/>
              </w:rPr>
              <w:t>Care</w:t>
            </w:r>
          </w:p>
        </w:tc>
        <w:tc>
          <w:tcPr>
            <w:tcW w:w="983" w:type="dxa"/>
          </w:tcPr>
          <w:p w:rsidR="00866AFB" w:rsidRPr="00866AFB" w:rsidRDefault="00866AFB" w:rsidP="00866AFB">
            <w:pPr>
              <w:pStyle w:val="BodyText"/>
              <w:spacing w:before="2"/>
              <w:rPr>
                <w:sz w:val="19"/>
              </w:rPr>
            </w:pPr>
            <w:r w:rsidRPr="00866AFB">
              <w:rPr>
                <w:sz w:val="19"/>
              </w:rPr>
              <w:t>SXDP</w:t>
            </w:r>
          </w:p>
        </w:tc>
        <w:tc>
          <w:tcPr>
            <w:tcW w:w="847" w:type="dxa"/>
          </w:tcPr>
          <w:p w:rsidR="00866AFB" w:rsidRPr="00866AFB" w:rsidRDefault="00866AFB" w:rsidP="00866AFB">
            <w:pPr>
              <w:pStyle w:val="BodyText"/>
              <w:spacing w:before="2"/>
              <w:rPr>
                <w:sz w:val="19"/>
              </w:rPr>
            </w:pPr>
            <w:r w:rsidRPr="00866AFB">
              <w:rPr>
                <w:sz w:val="19"/>
              </w:rPr>
              <w:t>STOXX</w:t>
            </w:r>
          </w:p>
          <w:p w:rsidR="00866AFB" w:rsidRPr="00866AFB" w:rsidRDefault="00866AFB" w:rsidP="00866AFB">
            <w:pPr>
              <w:pStyle w:val="BodyText"/>
              <w:spacing w:before="2"/>
              <w:rPr>
                <w:sz w:val="19"/>
              </w:rPr>
            </w:pPr>
            <w:r w:rsidRPr="00866AFB">
              <w:rPr>
                <w:sz w:val="19"/>
              </w:rPr>
              <w:t>Limited</w:t>
            </w:r>
          </w:p>
        </w:tc>
        <w:tc>
          <w:tcPr>
            <w:tcW w:w="1305" w:type="dxa"/>
          </w:tcPr>
          <w:p w:rsidR="00866AFB" w:rsidRPr="00866AFB" w:rsidRDefault="00866AFB" w:rsidP="00866AFB">
            <w:pPr>
              <w:pStyle w:val="BodyText"/>
              <w:spacing w:before="2"/>
              <w:rPr>
                <w:sz w:val="19"/>
              </w:rPr>
            </w:pPr>
            <w:r w:rsidRPr="00866AFB">
              <w:rPr>
                <w:sz w:val="19"/>
              </w:rPr>
              <w:t>EUREX TRADING HOLIDAYS (STOXX CONTRACTS)</w:t>
            </w:r>
          </w:p>
        </w:tc>
        <w:tc>
          <w:tcPr>
            <w:tcW w:w="1406" w:type="dxa"/>
          </w:tcPr>
          <w:p w:rsidR="00866AFB" w:rsidRPr="00866AFB" w:rsidRDefault="00866AFB" w:rsidP="00866AFB">
            <w:pPr>
              <w:pStyle w:val="BodyText"/>
              <w:spacing w:before="2"/>
              <w:rPr>
                <w:sz w:val="19"/>
              </w:rPr>
            </w:pPr>
            <w:hyperlink r:id="rId16">
              <w:r w:rsidRPr="00866AFB">
                <w:rPr>
                  <w:rStyle w:val="Hyperlink"/>
                  <w:sz w:val="19"/>
                </w:rPr>
                <w:t>www.stoxx.com</w:t>
              </w:r>
            </w:hyperlink>
          </w:p>
        </w:tc>
        <w:tc>
          <w:tcPr>
            <w:tcW w:w="974" w:type="dxa"/>
            <w:vAlign w:val="center"/>
          </w:tcPr>
          <w:p w:rsidR="00866AFB" w:rsidRPr="00866AFB" w:rsidRDefault="00866AFB" w:rsidP="00866AFB">
            <w:pPr>
              <w:pStyle w:val="BodyText"/>
              <w:spacing w:before="2"/>
              <w:rPr>
                <w:sz w:val="19"/>
              </w:rPr>
            </w:pPr>
            <w:r w:rsidRPr="00866AFB">
              <w:rPr>
                <w:sz w:val="19"/>
              </w:rPr>
              <w:t>1007,33</w:t>
            </w:r>
          </w:p>
        </w:tc>
        <w:tc>
          <w:tcPr>
            <w:tcW w:w="1052" w:type="dxa"/>
            <w:gridSpan w:val="2"/>
            <w:vAlign w:val="center"/>
          </w:tcPr>
          <w:p w:rsidR="00866AFB" w:rsidRPr="00866AFB" w:rsidRDefault="00866AFB" w:rsidP="00866AFB">
            <w:pPr>
              <w:pStyle w:val="BodyText"/>
              <w:spacing w:before="2"/>
              <w:rPr>
                <w:sz w:val="19"/>
              </w:rPr>
            </w:pPr>
            <w:r w:rsidRPr="00866AFB">
              <w:rPr>
                <w:sz w:val="19"/>
              </w:rPr>
              <w:t>755,475</w:t>
            </w:r>
          </w:p>
        </w:tc>
        <w:tc>
          <w:tcPr>
            <w:tcW w:w="1052" w:type="dxa"/>
            <w:vAlign w:val="center"/>
          </w:tcPr>
          <w:p w:rsidR="00866AFB" w:rsidRPr="00866AFB" w:rsidRDefault="00866AFB" w:rsidP="00866AFB">
            <w:pPr>
              <w:pStyle w:val="BodyText"/>
              <w:spacing w:before="2"/>
              <w:rPr>
                <w:sz w:val="19"/>
              </w:rPr>
            </w:pPr>
            <w:r w:rsidRPr="00866AFB">
              <w:rPr>
                <w:sz w:val="19"/>
              </w:rPr>
              <w:t>503,65</w:t>
            </w:r>
          </w:p>
        </w:tc>
      </w:tr>
      <w:tr w:rsidR="00866AFB" w:rsidRPr="00866AFB" w:rsidTr="00866AFB">
        <w:trPr>
          <w:trHeight w:val="1753"/>
        </w:trPr>
        <w:tc>
          <w:tcPr>
            <w:tcW w:w="274" w:type="dxa"/>
          </w:tcPr>
          <w:p w:rsidR="00866AFB" w:rsidRPr="00866AFB" w:rsidRDefault="00866AFB" w:rsidP="00866AFB">
            <w:pPr>
              <w:pStyle w:val="BodyText"/>
              <w:spacing w:before="2"/>
              <w:rPr>
                <w:sz w:val="19"/>
              </w:rPr>
            </w:pPr>
          </w:p>
          <w:p w:rsidR="00866AFB" w:rsidRPr="00866AFB" w:rsidRDefault="00866AFB" w:rsidP="00866AFB">
            <w:pPr>
              <w:pStyle w:val="BodyText"/>
              <w:spacing w:before="2"/>
              <w:rPr>
                <w:sz w:val="19"/>
              </w:rPr>
            </w:pPr>
            <w:r w:rsidRPr="00866AFB">
              <w:rPr>
                <w:sz w:val="19"/>
              </w:rPr>
              <w:t>3</w:t>
            </w:r>
          </w:p>
        </w:tc>
        <w:tc>
          <w:tcPr>
            <w:tcW w:w="1018" w:type="dxa"/>
          </w:tcPr>
          <w:p w:rsidR="00866AFB" w:rsidRPr="00866AFB" w:rsidRDefault="00866AFB" w:rsidP="00866AFB">
            <w:pPr>
              <w:pStyle w:val="BodyText"/>
              <w:spacing w:before="2"/>
              <w:rPr>
                <w:sz w:val="19"/>
              </w:rPr>
            </w:pPr>
            <w:r w:rsidRPr="00866AFB">
              <w:rPr>
                <w:sz w:val="19"/>
              </w:rPr>
              <w:t>STOXX Europe 600 Basic Resources</w:t>
            </w:r>
          </w:p>
        </w:tc>
        <w:tc>
          <w:tcPr>
            <w:tcW w:w="983" w:type="dxa"/>
          </w:tcPr>
          <w:p w:rsidR="00866AFB" w:rsidRPr="00866AFB" w:rsidRDefault="00866AFB" w:rsidP="00866AFB">
            <w:pPr>
              <w:pStyle w:val="BodyText"/>
              <w:spacing w:before="2"/>
              <w:rPr>
                <w:sz w:val="19"/>
              </w:rPr>
            </w:pPr>
          </w:p>
          <w:p w:rsidR="00866AFB" w:rsidRPr="00866AFB" w:rsidRDefault="00866AFB" w:rsidP="00866AFB">
            <w:pPr>
              <w:pStyle w:val="BodyText"/>
              <w:spacing w:before="2"/>
              <w:rPr>
                <w:sz w:val="19"/>
              </w:rPr>
            </w:pPr>
            <w:r w:rsidRPr="00866AFB">
              <w:rPr>
                <w:sz w:val="19"/>
              </w:rPr>
              <w:t>SXPP</w:t>
            </w:r>
          </w:p>
        </w:tc>
        <w:tc>
          <w:tcPr>
            <w:tcW w:w="847" w:type="dxa"/>
          </w:tcPr>
          <w:p w:rsidR="00866AFB" w:rsidRPr="00866AFB" w:rsidRDefault="00866AFB" w:rsidP="00866AFB">
            <w:pPr>
              <w:pStyle w:val="BodyText"/>
              <w:spacing w:before="2"/>
              <w:rPr>
                <w:sz w:val="19"/>
              </w:rPr>
            </w:pPr>
            <w:r w:rsidRPr="00866AFB">
              <w:rPr>
                <w:sz w:val="19"/>
              </w:rPr>
              <w:t>STOXX</w:t>
            </w:r>
          </w:p>
          <w:p w:rsidR="00866AFB" w:rsidRPr="00866AFB" w:rsidRDefault="00866AFB" w:rsidP="00866AFB">
            <w:pPr>
              <w:pStyle w:val="BodyText"/>
              <w:spacing w:before="2"/>
              <w:rPr>
                <w:sz w:val="19"/>
              </w:rPr>
            </w:pPr>
            <w:r w:rsidRPr="00866AFB">
              <w:rPr>
                <w:sz w:val="19"/>
              </w:rPr>
              <w:t>Limited</w:t>
            </w:r>
          </w:p>
        </w:tc>
        <w:tc>
          <w:tcPr>
            <w:tcW w:w="1305" w:type="dxa"/>
          </w:tcPr>
          <w:p w:rsidR="00866AFB" w:rsidRPr="00866AFB" w:rsidRDefault="00866AFB" w:rsidP="00866AFB">
            <w:pPr>
              <w:pStyle w:val="BodyText"/>
              <w:spacing w:before="2"/>
              <w:rPr>
                <w:sz w:val="19"/>
              </w:rPr>
            </w:pPr>
            <w:r w:rsidRPr="00866AFB">
              <w:rPr>
                <w:sz w:val="19"/>
              </w:rPr>
              <w:t>Svaka burza na kojoj trguje vrijednosnim papirima uključenim u Indeks.</w:t>
            </w:r>
          </w:p>
        </w:tc>
        <w:tc>
          <w:tcPr>
            <w:tcW w:w="1406" w:type="dxa"/>
          </w:tcPr>
          <w:p w:rsidR="00866AFB" w:rsidRPr="00866AFB" w:rsidRDefault="00866AFB" w:rsidP="00866AFB">
            <w:pPr>
              <w:pStyle w:val="BodyText"/>
              <w:spacing w:before="2"/>
              <w:rPr>
                <w:sz w:val="19"/>
              </w:rPr>
            </w:pPr>
          </w:p>
          <w:p w:rsidR="00866AFB" w:rsidRPr="00866AFB" w:rsidRDefault="00866AFB" w:rsidP="00866AFB">
            <w:pPr>
              <w:pStyle w:val="BodyText"/>
              <w:spacing w:before="2"/>
              <w:rPr>
                <w:sz w:val="19"/>
              </w:rPr>
            </w:pPr>
            <w:hyperlink r:id="rId17">
              <w:r w:rsidRPr="00866AFB">
                <w:rPr>
                  <w:rStyle w:val="Hyperlink"/>
                  <w:sz w:val="19"/>
                </w:rPr>
                <w:t>www.stoxx.com</w:t>
              </w:r>
            </w:hyperlink>
          </w:p>
        </w:tc>
        <w:tc>
          <w:tcPr>
            <w:tcW w:w="974" w:type="dxa"/>
            <w:vAlign w:val="center"/>
          </w:tcPr>
          <w:p w:rsidR="00866AFB" w:rsidRPr="00866AFB" w:rsidRDefault="00866AFB" w:rsidP="00866AFB">
            <w:pPr>
              <w:pStyle w:val="BodyText"/>
              <w:spacing w:before="2"/>
              <w:rPr>
                <w:sz w:val="19"/>
              </w:rPr>
            </w:pPr>
            <w:r w:rsidRPr="00866AFB">
              <w:rPr>
                <w:sz w:val="19"/>
              </w:rPr>
              <w:t>629,02</w:t>
            </w:r>
          </w:p>
        </w:tc>
        <w:tc>
          <w:tcPr>
            <w:tcW w:w="1052" w:type="dxa"/>
            <w:gridSpan w:val="2"/>
            <w:vAlign w:val="center"/>
          </w:tcPr>
          <w:p w:rsidR="00866AFB" w:rsidRPr="00866AFB" w:rsidRDefault="00866AFB" w:rsidP="00866AFB">
            <w:pPr>
              <w:pStyle w:val="BodyText"/>
              <w:spacing w:before="2"/>
              <w:rPr>
                <w:sz w:val="19"/>
              </w:rPr>
            </w:pPr>
            <w:r w:rsidRPr="00866AFB">
              <w:rPr>
                <w:sz w:val="19"/>
              </w:rPr>
              <w:t>471,765</w:t>
            </w:r>
          </w:p>
        </w:tc>
        <w:tc>
          <w:tcPr>
            <w:tcW w:w="1052" w:type="dxa"/>
            <w:vAlign w:val="center"/>
          </w:tcPr>
          <w:p w:rsidR="00866AFB" w:rsidRPr="00866AFB" w:rsidRDefault="00866AFB" w:rsidP="00866AFB">
            <w:pPr>
              <w:pStyle w:val="BodyText"/>
              <w:spacing w:before="2"/>
              <w:rPr>
                <w:sz w:val="19"/>
              </w:rPr>
            </w:pPr>
            <w:r w:rsidRPr="00866AFB">
              <w:rPr>
                <w:sz w:val="19"/>
              </w:rPr>
              <w:t>314,51</w:t>
            </w:r>
          </w:p>
        </w:tc>
      </w:tr>
    </w:tbl>
    <w:p w:rsidR="008F2056" w:rsidRDefault="008F2056">
      <w:pPr>
        <w:pStyle w:val="BodyText"/>
        <w:spacing w:before="2"/>
        <w:rPr>
          <w:sz w:val="19"/>
        </w:rPr>
      </w:pPr>
    </w:p>
    <w:p w:rsidR="00416983" w:rsidRDefault="00416983">
      <w:pPr>
        <w:pStyle w:val="Heading2"/>
      </w:pPr>
    </w:p>
    <w:p w:rsidR="00416983" w:rsidRDefault="00416983">
      <w:pPr>
        <w:pStyle w:val="Heading2"/>
      </w:pPr>
    </w:p>
    <w:p w:rsidR="00416983" w:rsidRDefault="00416983">
      <w:pPr>
        <w:rPr>
          <w:b/>
          <w:bCs/>
          <w:sz w:val="18"/>
          <w:szCs w:val="18"/>
        </w:rPr>
      </w:pPr>
      <w:r>
        <w:br w:type="page"/>
      </w:r>
    </w:p>
    <w:p w:rsidR="008F2056" w:rsidRDefault="00471133">
      <w:pPr>
        <w:pStyle w:val="Heading2"/>
      </w:pPr>
      <w:r>
        <w:lastRenderedPageBreak/>
        <w:t>DEFINICIJE KOJE SE PRIMJENJUJU NA KA</w:t>
      </w:r>
      <w:r w:rsidR="00866AFB">
        <w:t>M</w:t>
      </w:r>
      <w:r>
        <w:t>ATE (AKO IH IMA), OTKUP I TEMELJNI INSTRUMENTI, AKO IH IMA</w:t>
      </w:r>
    </w:p>
    <w:p w:rsidR="008F2056" w:rsidRDefault="008F2056">
      <w:pPr>
        <w:pStyle w:val="BodyText"/>
        <w:spacing w:before="5"/>
        <w:rPr>
          <w:b/>
          <w:sz w:val="16"/>
        </w:rPr>
      </w:pPr>
    </w:p>
    <w:tbl>
      <w:tblPr>
        <w:tblW w:w="0" w:type="auto"/>
        <w:tblInd w:w="687" w:type="dxa"/>
        <w:tblLayout w:type="fixed"/>
        <w:tblCellMar>
          <w:left w:w="0" w:type="dxa"/>
          <w:right w:w="0" w:type="dxa"/>
        </w:tblCellMar>
        <w:tblLook w:val="01E0" w:firstRow="1" w:lastRow="1" w:firstColumn="1" w:lastColumn="1" w:noHBand="0" w:noVBand="0"/>
      </w:tblPr>
      <w:tblGrid>
        <w:gridCol w:w="3440"/>
        <w:gridCol w:w="1691"/>
        <w:gridCol w:w="1071"/>
        <w:gridCol w:w="1071"/>
        <w:gridCol w:w="1071"/>
        <w:gridCol w:w="1071"/>
        <w:gridCol w:w="1061"/>
      </w:tblGrid>
      <w:tr w:rsidR="008F2056">
        <w:trPr>
          <w:trHeight w:val="295"/>
        </w:trPr>
        <w:tc>
          <w:tcPr>
            <w:tcW w:w="3440" w:type="dxa"/>
          </w:tcPr>
          <w:p w:rsidR="008F2056" w:rsidRDefault="00471133">
            <w:pPr>
              <w:pStyle w:val="TableParagraph"/>
              <w:spacing w:before="0" w:line="201" w:lineRule="exact"/>
              <w:ind w:left="50"/>
              <w:rPr>
                <w:b/>
                <w:sz w:val="18"/>
              </w:rPr>
            </w:pPr>
            <w:r>
              <w:rPr>
                <w:b/>
                <w:sz w:val="18"/>
              </w:rPr>
              <w:t>Definicije koje se odnose na datum/datume:</w:t>
            </w:r>
          </w:p>
        </w:tc>
        <w:tc>
          <w:tcPr>
            <w:tcW w:w="1691" w:type="dxa"/>
          </w:tcPr>
          <w:p w:rsidR="008F2056" w:rsidRDefault="008F2056">
            <w:pPr>
              <w:pStyle w:val="TableParagraph"/>
              <w:spacing w:before="0" w:line="240" w:lineRule="auto"/>
              <w:rPr>
                <w:rFonts w:ascii="Times New Roman"/>
                <w:sz w:val="18"/>
              </w:rPr>
            </w:pPr>
          </w:p>
        </w:tc>
        <w:tc>
          <w:tcPr>
            <w:tcW w:w="5345" w:type="dxa"/>
            <w:gridSpan w:val="5"/>
            <w:vMerge w:val="restart"/>
          </w:tcPr>
          <w:p w:rsidR="008F2056" w:rsidRDefault="008F2056">
            <w:pPr>
              <w:pStyle w:val="TableParagraph"/>
              <w:spacing w:before="0" w:line="240" w:lineRule="auto"/>
              <w:rPr>
                <w:rFonts w:ascii="Times New Roman"/>
                <w:sz w:val="18"/>
              </w:rPr>
            </w:pPr>
          </w:p>
        </w:tc>
      </w:tr>
      <w:tr w:rsidR="008F2056">
        <w:trPr>
          <w:trHeight w:val="582"/>
        </w:trPr>
        <w:tc>
          <w:tcPr>
            <w:tcW w:w="3440" w:type="dxa"/>
          </w:tcPr>
          <w:p w:rsidR="008F2056" w:rsidRDefault="00471133">
            <w:pPr>
              <w:pStyle w:val="TableParagraph"/>
              <w:spacing w:before="55" w:line="240" w:lineRule="atLeast"/>
              <w:ind w:left="50" w:right="1839"/>
              <w:rPr>
                <w:b/>
                <w:sz w:val="18"/>
              </w:rPr>
            </w:pPr>
            <w:r>
              <w:rPr>
                <w:b/>
                <w:sz w:val="18"/>
              </w:rPr>
              <w:t>Datum vrednovanja(0): (DD/MM/YYYY)</w:t>
            </w:r>
          </w:p>
        </w:tc>
        <w:tc>
          <w:tcPr>
            <w:tcW w:w="1691" w:type="dxa"/>
          </w:tcPr>
          <w:p w:rsidR="008F2056" w:rsidRDefault="00471133">
            <w:pPr>
              <w:pStyle w:val="TableParagraph"/>
              <w:spacing w:before="88" w:line="240" w:lineRule="auto"/>
              <w:ind w:right="108"/>
              <w:jc w:val="right"/>
              <w:rPr>
                <w:sz w:val="18"/>
              </w:rPr>
            </w:pPr>
            <w:r>
              <w:rPr>
                <w:sz w:val="18"/>
              </w:rPr>
              <w:t>28.01.2022</w:t>
            </w:r>
          </w:p>
        </w:tc>
        <w:tc>
          <w:tcPr>
            <w:tcW w:w="5345" w:type="dxa"/>
            <w:gridSpan w:val="5"/>
            <w:vMerge/>
            <w:tcBorders>
              <w:top w:val="nil"/>
            </w:tcBorders>
          </w:tcPr>
          <w:p w:rsidR="008F2056" w:rsidRDefault="008F2056">
            <w:pPr>
              <w:rPr>
                <w:sz w:val="2"/>
                <w:szCs w:val="2"/>
              </w:rPr>
            </w:pPr>
          </w:p>
        </w:tc>
      </w:tr>
      <w:tr w:rsidR="008F2056">
        <w:trPr>
          <w:trHeight w:val="268"/>
        </w:trPr>
        <w:tc>
          <w:tcPr>
            <w:tcW w:w="3440" w:type="dxa"/>
          </w:tcPr>
          <w:p w:rsidR="008F2056" w:rsidRDefault="00471133">
            <w:pPr>
              <w:pStyle w:val="TableParagraph"/>
              <w:spacing w:before="42"/>
              <w:ind w:left="50"/>
              <w:rPr>
                <w:b/>
                <w:sz w:val="18"/>
              </w:rPr>
            </w:pPr>
            <w:r>
              <w:rPr>
                <w:b/>
                <w:sz w:val="18"/>
              </w:rPr>
              <w:t>Datum vrednovanja(i) (i od 1 do 60) (DD/MM/YYYY)</w:t>
            </w:r>
          </w:p>
        </w:tc>
        <w:tc>
          <w:tcPr>
            <w:tcW w:w="1691" w:type="dxa"/>
          </w:tcPr>
          <w:p w:rsidR="008F2056" w:rsidRDefault="00471133">
            <w:pPr>
              <w:pStyle w:val="TableParagraph"/>
              <w:spacing w:before="42"/>
              <w:ind w:right="58"/>
              <w:jc w:val="right"/>
              <w:rPr>
                <w:sz w:val="18"/>
              </w:rPr>
            </w:pPr>
            <w:r>
              <w:rPr>
                <w:sz w:val="18"/>
              </w:rPr>
              <w:t>28/02/2022;</w:t>
            </w:r>
          </w:p>
        </w:tc>
        <w:tc>
          <w:tcPr>
            <w:tcW w:w="1071" w:type="dxa"/>
          </w:tcPr>
          <w:p w:rsidR="008F2056" w:rsidRDefault="00471133">
            <w:pPr>
              <w:pStyle w:val="TableParagraph"/>
              <w:spacing w:before="42"/>
              <w:ind w:right="58"/>
              <w:jc w:val="right"/>
              <w:rPr>
                <w:sz w:val="18"/>
              </w:rPr>
            </w:pPr>
            <w:r>
              <w:rPr>
                <w:sz w:val="18"/>
              </w:rPr>
              <w:t>28/03/2022;</w:t>
            </w:r>
          </w:p>
        </w:tc>
        <w:tc>
          <w:tcPr>
            <w:tcW w:w="1071" w:type="dxa"/>
          </w:tcPr>
          <w:p w:rsidR="008F2056" w:rsidRDefault="00471133">
            <w:pPr>
              <w:pStyle w:val="TableParagraph"/>
              <w:spacing w:before="42"/>
              <w:ind w:left="40" w:right="40"/>
              <w:jc w:val="center"/>
              <w:rPr>
                <w:sz w:val="18"/>
              </w:rPr>
            </w:pPr>
            <w:r>
              <w:rPr>
                <w:sz w:val="18"/>
              </w:rPr>
              <w:t>28/04/2022;</w:t>
            </w:r>
          </w:p>
        </w:tc>
        <w:tc>
          <w:tcPr>
            <w:tcW w:w="1071" w:type="dxa"/>
          </w:tcPr>
          <w:p w:rsidR="008F2056" w:rsidRDefault="00471133">
            <w:pPr>
              <w:pStyle w:val="TableParagraph"/>
              <w:spacing w:before="42"/>
              <w:ind w:left="60"/>
              <w:rPr>
                <w:sz w:val="18"/>
              </w:rPr>
            </w:pPr>
            <w:r>
              <w:rPr>
                <w:sz w:val="18"/>
              </w:rPr>
              <w:t>30/05/2022;</w:t>
            </w:r>
          </w:p>
        </w:tc>
        <w:tc>
          <w:tcPr>
            <w:tcW w:w="1071" w:type="dxa"/>
          </w:tcPr>
          <w:p w:rsidR="008F2056" w:rsidRDefault="00471133">
            <w:pPr>
              <w:pStyle w:val="TableParagraph"/>
              <w:spacing w:before="42"/>
              <w:ind w:right="58"/>
              <w:jc w:val="right"/>
              <w:rPr>
                <w:sz w:val="18"/>
              </w:rPr>
            </w:pPr>
            <w:r>
              <w:rPr>
                <w:sz w:val="18"/>
              </w:rPr>
              <w:t>28/06/2022;</w:t>
            </w:r>
          </w:p>
        </w:tc>
        <w:tc>
          <w:tcPr>
            <w:tcW w:w="1061" w:type="dxa"/>
          </w:tcPr>
          <w:p w:rsidR="008F2056" w:rsidRDefault="00471133">
            <w:pPr>
              <w:pStyle w:val="TableParagraph"/>
              <w:spacing w:before="42"/>
              <w:ind w:left="39" w:right="30"/>
              <w:jc w:val="center"/>
              <w:rPr>
                <w:sz w:val="18"/>
              </w:rPr>
            </w:pPr>
            <w:r>
              <w:rPr>
                <w:sz w:val="18"/>
              </w:rPr>
              <w:t>28/07/2022;</w:t>
            </w:r>
          </w:p>
        </w:tc>
      </w:tr>
      <w:tr w:rsidR="008F2056">
        <w:trPr>
          <w:trHeight w:val="238"/>
        </w:trPr>
        <w:tc>
          <w:tcPr>
            <w:tcW w:w="3440" w:type="dxa"/>
          </w:tcPr>
          <w:p w:rsidR="008F2056" w:rsidRDefault="00471133">
            <w:pPr>
              <w:pStyle w:val="TableParagraph"/>
              <w:ind w:left="50"/>
              <w:rPr>
                <w:b/>
                <w:sz w:val="18"/>
              </w:rPr>
            </w:pPr>
            <w:r>
              <w:rPr>
                <w:b/>
                <w:sz w:val="18"/>
              </w:rPr>
              <w:t>(DD/MM/YYYY)</w:t>
            </w:r>
          </w:p>
        </w:tc>
        <w:tc>
          <w:tcPr>
            <w:tcW w:w="1691" w:type="dxa"/>
          </w:tcPr>
          <w:p w:rsidR="008F2056" w:rsidRDefault="00471133">
            <w:pPr>
              <w:pStyle w:val="TableParagraph"/>
              <w:ind w:right="58"/>
              <w:jc w:val="right"/>
              <w:rPr>
                <w:sz w:val="18"/>
              </w:rPr>
            </w:pPr>
            <w:r>
              <w:rPr>
                <w:sz w:val="18"/>
              </w:rPr>
              <w:t>29/08/2022;</w:t>
            </w:r>
          </w:p>
        </w:tc>
        <w:tc>
          <w:tcPr>
            <w:tcW w:w="1071" w:type="dxa"/>
          </w:tcPr>
          <w:p w:rsidR="008F2056" w:rsidRDefault="00471133">
            <w:pPr>
              <w:pStyle w:val="TableParagraph"/>
              <w:ind w:right="58"/>
              <w:jc w:val="right"/>
              <w:rPr>
                <w:sz w:val="18"/>
              </w:rPr>
            </w:pPr>
            <w:r>
              <w:rPr>
                <w:sz w:val="18"/>
              </w:rPr>
              <w:t>28/09/2022;</w:t>
            </w:r>
          </w:p>
        </w:tc>
        <w:tc>
          <w:tcPr>
            <w:tcW w:w="1071" w:type="dxa"/>
          </w:tcPr>
          <w:p w:rsidR="008F2056" w:rsidRDefault="00471133">
            <w:pPr>
              <w:pStyle w:val="TableParagraph"/>
              <w:ind w:left="40" w:right="40"/>
              <w:jc w:val="center"/>
              <w:rPr>
                <w:sz w:val="18"/>
              </w:rPr>
            </w:pPr>
            <w:r>
              <w:rPr>
                <w:sz w:val="18"/>
              </w:rPr>
              <w:t>28/10/2022;</w:t>
            </w:r>
          </w:p>
        </w:tc>
        <w:tc>
          <w:tcPr>
            <w:tcW w:w="1071" w:type="dxa"/>
          </w:tcPr>
          <w:p w:rsidR="008F2056" w:rsidRDefault="00471133">
            <w:pPr>
              <w:pStyle w:val="TableParagraph"/>
              <w:ind w:left="60"/>
              <w:rPr>
                <w:sz w:val="18"/>
              </w:rPr>
            </w:pPr>
            <w:r>
              <w:rPr>
                <w:sz w:val="18"/>
              </w:rPr>
              <w:t>28/11/2022;</w:t>
            </w:r>
          </w:p>
        </w:tc>
        <w:tc>
          <w:tcPr>
            <w:tcW w:w="1071" w:type="dxa"/>
          </w:tcPr>
          <w:p w:rsidR="008F2056" w:rsidRDefault="00471133">
            <w:pPr>
              <w:pStyle w:val="TableParagraph"/>
              <w:ind w:right="58"/>
              <w:jc w:val="right"/>
              <w:rPr>
                <w:sz w:val="18"/>
              </w:rPr>
            </w:pPr>
            <w:r>
              <w:rPr>
                <w:sz w:val="18"/>
              </w:rPr>
              <w:t>28/12/2022;</w:t>
            </w:r>
          </w:p>
        </w:tc>
        <w:tc>
          <w:tcPr>
            <w:tcW w:w="1061" w:type="dxa"/>
          </w:tcPr>
          <w:p w:rsidR="008F2056" w:rsidRDefault="00471133">
            <w:pPr>
              <w:pStyle w:val="TableParagraph"/>
              <w:ind w:left="39" w:right="30"/>
              <w:jc w:val="center"/>
              <w:rPr>
                <w:sz w:val="18"/>
              </w:rPr>
            </w:pPr>
            <w:r>
              <w:rPr>
                <w:sz w:val="18"/>
              </w:rPr>
              <w:t>30/01/2023;</w:t>
            </w:r>
          </w:p>
        </w:tc>
      </w:tr>
      <w:tr w:rsidR="008F2056">
        <w:trPr>
          <w:trHeight w:val="238"/>
        </w:trPr>
        <w:tc>
          <w:tcPr>
            <w:tcW w:w="3440" w:type="dxa"/>
          </w:tcPr>
          <w:p w:rsidR="008F2056" w:rsidRDefault="008F2056">
            <w:pPr>
              <w:pStyle w:val="TableParagraph"/>
              <w:spacing w:before="0" w:line="240" w:lineRule="auto"/>
              <w:rPr>
                <w:rFonts w:ascii="Times New Roman"/>
                <w:sz w:val="16"/>
              </w:rPr>
            </w:pPr>
          </w:p>
        </w:tc>
        <w:tc>
          <w:tcPr>
            <w:tcW w:w="1691" w:type="dxa"/>
          </w:tcPr>
          <w:p w:rsidR="008F2056" w:rsidRDefault="00471133">
            <w:pPr>
              <w:pStyle w:val="TableParagraph"/>
              <w:ind w:right="58"/>
              <w:jc w:val="right"/>
              <w:rPr>
                <w:sz w:val="18"/>
              </w:rPr>
            </w:pPr>
            <w:r>
              <w:rPr>
                <w:sz w:val="18"/>
              </w:rPr>
              <w:t>28/02/2023;</w:t>
            </w:r>
          </w:p>
        </w:tc>
        <w:tc>
          <w:tcPr>
            <w:tcW w:w="1071" w:type="dxa"/>
          </w:tcPr>
          <w:p w:rsidR="008F2056" w:rsidRDefault="00471133">
            <w:pPr>
              <w:pStyle w:val="TableParagraph"/>
              <w:ind w:right="58"/>
              <w:jc w:val="right"/>
              <w:rPr>
                <w:sz w:val="18"/>
              </w:rPr>
            </w:pPr>
            <w:r>
              <w:rPr>
                <w:sz w:val="18"/>
              </w:rPr>
              <w:t>28/03/2023;</w:t>
            </w:r>
          </w:p>
        </w:tc>
        <w:tc>
          <w:tcPr>
            <w:tcW w:w="1071" w:type="dxa"/>
          </w:tcPr>
          <w:p w:rsidR="008F2056" w:rsidRDefault="00471133">
            <w:pPr>
              <w:pStyle w:val="TableParagraph"/>
              <w:ind w:left="40" w:right="40"/>
              <w:jc w:val="center"/>
              <w:rPr>
                <w:sz w:val="18"/>
              </w:rPr>
            </w:pPr>
            <w:r>
              <w:rPr>
                <w:sz w:val="18"/>
              </w:rPr>
              <w:t>28/04/2023;</w:t>
            </w:r>
          </w:p>
        </w:tc>
        <w:tc>
          <w:tcPr>
            <w:tcW w:w="1071" w:type="dxa"/>
          </w:tcPr>
          <w:p w:rsidR="008F2056" w:rsidRDefault="00471133">
            <w:pPr>
              <w:pStyle w:val="TableParagraph"/>
              <w:ind w:left="60"/>
              <w:rPr>
                <w:sz w:val="18"/>
              </w:rPr>
            </w:pPr>
            <w:r>
              <w:rPr>
                <w:sz w:val="18"/>
              </w:rPr>
              <w:t>30/05/2023;</w:t>
            </w:r>
          </w:p>
        </w:tc>
        <w:tc>
          <w:tcPr>
            <w:tcW w:w="1071" w:type="dxa"/>
          </w:tcPr>
          <w:p w:rsidR="008F2056" w:rsidRDefault="00471133">
            <w:pPr>
              <w:pStyle w:val="TableParagraph"/>
              <w:ind w:right="58"/>
              <w:jc w:val="right"/>
              <w:rPr>
                <w:sz w:val="18"/>
              </w:rPr>
            </w:pPr>
            <w:r>
              <w:rPr>
                <w:sz w:val="18"/>
              </w:rPr>
              <w:t>28/06/2023;</w:t>
            </w:r>
          </w:p>
        </w:tc>
        <w:tc>
          <w:tcPr>
            <w:tcW w:w="1061" w:type="dxa"/>
          </w:tcPr>
          <w:p w:rsidR="008F2056" w:rsidRDefault="00471133">
            <w:pPr>
              <w:pStyle w:val="TableParagraph"/>
              <w:ind w:left="39" w:right="30"/>
              <w:jc w:val="center"/>
              <w:rPr>
                <w:sz w:val="18"/>
              </w:rPr>
            </w:pPr>
            <w:r>
              <w:rPr>
                <w:sz w:val="18"/>
              </w:rPr>
              <w:t>28/07/2023;</w:t>
            </w:r>
          </w:p>
        </w:tc>
      </w:tr>
      <w:tr w:rsidR="008F2056">
        <w:trPr>
          <w:trHeight w:val="238"/>
        </w:trPr>
        <w:tc>
          <w:tcPr>
            <w:tcW w:w="3440" w:type="dxa"/>
          </w:tcPr>
          <w:p w:rsidR="008F2056" w:rsidRDefault="008F2056">
            <w:pPr>
              <w:pStyle w:val="TableParagraph"/>
              <w:spacing w:before="0" w:line="240" w:lineRule="auto"/>
              <w:rPr>
                <w:rFonts w:ascii="Times New Roman"/>
                <w:sz w:val="16"/>
              </w:rPr>
            </w:pPr>
          </w:p>
        </w:tc>
        <w:tc>
          <w:tcPr>
            <w:tcW w:w="1691" w:type="dxa"/>
          </w:tcPr>
          <w:p w:rsidR="008F2056" w:rsidRDefault="00471133">
            <w:pPr>
              <w:pStyle w:val="TableParagraph"/>
              <w:ind w:right="58"/>
              <w:jc w:val="right"/>
              <w:rPr>
                <w:sz w:val="18"/>
              </w:rPr>
            </w:pPr>
            <w:r>
              <w:rPr>
                <w:sz w:val="18"/>
              </w:rPr>
              <w:t>28/08/2023;</w:t>
            </w:r>
          </w:p>
        </w:tc>
        <w:tc>
          <w:tcPr>
            <w:tcW w:w="1071" w:type="dxa"/>
          </w:tcPr>
          <w:p w:rsidR="008F2056" w:rsidRDefault="00471133">
            <w:pPr>
              <w:pStyle w:val="TableParagraph"/>
              <w:ind w:right="58"/>
              <w:jc w:val="right"/>
              <w:rPr>
                <w:sz w:val="18"/>
              </w:rPr>
            </w:pPr>
            <w:r>
              <w:rPr>
                <w:sz w:val="18"/>
              </w:rPr>
              <w:t>28/09/2023;</w:t>
            </w:r>
          </w:p>
        </w:tc>
        <w:tc>
          <w:tcPr>
            <w:tcW w:w="1071" w:type="dxa"/>
          </w:tcPr>
          <w:p w:rsidR="008F2056" w:rsidRDefault="00471133">
            <w:pPr>
              <w:pStyle w:val="TableParagraph"/>
              <w:ind w:left="40" w:right="40"/>
              <w:jc w:val="center"/>
              <w:rPr>
                <w:sz w:val="18"/>
              </w:rPr>
            </w:pPr>
            <w:r>
              <w:rPr>
                <w:sz w:val="18"/>
              </w:rPr>
              <w:t>30/10/2023;</w:t>
            </w:r>
          </w:p>
        </w:tc>
        <w:tc>
          <w:tcPr>
            <w:tcW w:w="1071" w:type="dxa"/>
          </w:tcPr>
          <w:p w:rsidR="008F2056" w:rsidRDefault="00471133">
            <w:pPr>
              <w:pStyle w:val="TableParagraph"/>
              <w:ind w:left="60"/>
              <w:rPr>
                <w:sz w:val="18"/>
              </w:rPr>
            </w:pPr>
            <w:r>
              <w:rPr>
                <w:sz w:val="18"/>
              </w:rPr>
              <w:t>28/11/2023;</w:t>
            </w:r>
          </w:p>
        </w:tc>
        <w:tc>
          <w:tcPr>
            <w:tcW w:w="1071" w:type="dxa"/>
          </w:tcPr>
          <w:p w:rsidR="008F2056" w:rsidRDefault="00471133">
            <w:pPr>
              <w:pStyle w:val="TableParagraph"/>
              <w:ind w:right="58"/>
              <w:jc w:val="right"/>
              <w:rPr>
                <w:sz w:val="18"/>
              </w:rPr>
            </w:pPr>
            <w:r>
              <w:rPr>
                <w:sz w:val="18"/>
              </w:rPr>
              <w:t>28/12/2023;</w:t>
            </w:r>
          </w:p>
        </w:tc>
        <w:tc>
          <w:tcPr>
            <w:tcW w:w="1061" w:type="dxa"/>
          </w:tcPr>
          <w:p w:rsidR="008F2056" w:rsidRDefault="00471133">
            <w:pPr>
              <w:pStyle w:val="TableParagraph"/>
              <w:ind w:left="39" w:right="30"/>
              <w:jc w:val="center"/>
              <w:rPr>
                <w:sz w:val="18"/>
              </w:rPr>
            </w:pPr>
            <w:r>
              <w:rPr>
                <w:sz w:val="18"/>
              </w:rPr>
              <w:t>29/01/2024;</w:t>
            </w:r>
          </w:p>
        </w:tc>
      </w:tr>
      <w:tr w:rsidR="008F2056">
        <w:trPr>
          <w:trHeight w:val="238"/>
        </w:trPr>
        <w:tc>
          <w:tcPr>
            <w:tcW w:w="3440" w:type="dxa"/>
          </w:tcPr>
          <w:p w:rsidR="008F2056" w:rsidRDefault="008F2056">
            <w:pPr>
              <w:pStyle w:val="TableParagraph"/>
              <w:spacing w:before="0" w:line="240" w:lineRule="auto"/>
              <w:rPr>
                <w:rFonts w:ascii="Times New Roman"/>
                <w:sz w:val="16"/>
              </w:rPr>
            </w:pPr>
          </w:p>
        </w:tc>
        <w:tc>
          <w:tcPr>
            <w:tcW w:w="1691" w:type="dxa"/>
          </w:tcPr>
          <w:p w:rsidR="008F2056" w:rsidRDefault="00471133">
            <w:pPr>
              <w:pStyle w:val="TableParagraph"/>
              <w:ind w:right="58"/>
              <w:jc w:val="right"/>
              <w:rPr>
                <w:sz w:val="18"/>
              </w:rPr>
            </w:pPr>
            <w:r>
              <w:rPr>
                <w:sz w:val="18"/>
              </w:rPr>
              <w:t>28/02/2024;</w:t>
            </w:r>
          </w:p>
        </w:tc>
        <w:tc>
          <w:tcPr>
            <w:tcW w:w="1071" w:type="dxa"/>
          </w:tcPr>
          <w:p w:rsidR="008F2056" w:rsidRDefault="00471133">
            <w:pPr>
              <w:pStyle w:val="TableParagraph"/>
              <w:ind w:right="58"/>
              <w:jc w:val="right"/>
              <w:rPr>
                <w:sz w:val="18"/>
              </w:rPr>
            </w:pPr>
            <w:r>
              <w:rPr>
                <w:sz w:val="18"/>
              </w:rPr>
              <w:t>28/03/2024;</w:t>
            </w:r>
          </w:p>
        </w:tc>
        <w:tc>
          <w:tcPr>
            <w:tcW w:w="1071" w:type="dxa"/>
          </w:tcPr>
          <w:p w:rsidR="008F2056" w:rsidRDefault="00471133">
            <w:pPr>
              <w:pStyle w:val="TableParagraph"/>
              <w:ind w:left="40" w:right="40"/>
              <w:jc w:val="center"/>
              <w:rPr>
                <w:sz w:val="18"/>
              </w:rPr>
            </w:pPr>
            <w:r>
              <w:rPr>
                <w:sz w:val="18"/>
              </w:rPr>
              <w:t>29/04/2024;</w:t>
            </w:r>
          </w:p>
        </w:tc>
        <w:tc>
          <w:tcPr>
            <w:tcW w:w="1071" w:type="dxa"/>
          </w:tcPr>
          <w:p w:rsidR="008F2056" w:rsidRDefault="00471133">
            <w:pPr>
              <w:pStyle w:val="TableParagraph"/>
              <w:ind w:left="60"/>
              <w:rPr>
                <w:sz w:val="18"/>
              </w:rPr>
            </w:pPr>
            <w:r>
              <w:rPr>
                <w:sz w:val="18"/>
              </w:rPr>
              <w:t>28/05/2024;</w:t>
            </w:r>
          </w:p>
        </w:tc>
        <w:tc>
          <w:tcPr>
            <w:tcW w:w="1071" w:type="dxa"/>
          </w:tcPr>
          <w:p w:rsidR="008F2056" w:rsidRDefault="00471133">
            <w:pPr>
              <w:pStyle w:val="TableParagraph"/>
              <w:ind w:right="58"/>
              <w:jc w:val="right"/>
              <w:rPr>
                <w:sz w:val="18"/>
              </w:rPr>
            </w:pPr>
            <w:r>
              <w:rPr>
                <w:sz w:val="18"/>
              </w:rPr>
              <w:t>28/06/2024;</w:t>
            </w:r>
          </w:p>
        </w:tc>
        <w:tc>
          <w:tcPr>
            <w:tcW w:w="1061" w:type="dxa"/>
          </w:tcPr>
          <w:p w:rsidR="008F2056" w:rsidRDefault="00471133">
            <w:pPr>
              <w:pStyle w:val="TableParagraph"/>
              <w:ind w:left="39" w:right="30"/>
              <w:jc w:val="center"/>
              <w:rPr>
                <w:sz w:val="18"/>
              </w:rPr>
            </w:pPr>
            <w:r>
              <w:rPr>
                <w:sz w:val="18"/>
              </w:rPr>
              <w:t>29/07/2024;</w:t>
            </w:r>
          </w:p>
        </w:tc>
      </w:tr>
      <w:tr w:rsidR="008F2056">
        <w:trPr>
          <w:trHeight w:val="238"/>
        </w:trPr>
        <w:tc>
          <w:tcPr>
            <w:tcW w:w="3440" w:type="dxa"/>
          </w:tcPr>
          <w:p w:rsidR="008F2056" w:rsidRDefault="008F2056">
            <w:pPr>
              <w:pStyle w:val="TableParagraph"/>
              <w:spacing w:before="0" w:line="240" w:lineRule="auto"/>
              <w:rPr>
                <w:rFonts w:ascii="Times New Roman"/>
                <w:sz w:val="16"/>
              </w:rPr>
            </w:pPr>
          </w:p>
        </w:tc>
        <w:tc>
          <w:tcPr>
            <w:tcW w:w="1691" w:type="dxa"/>
          </w:tcPr>
          <w:p w:rsidR="008F2056" w:rsidRDefault="00471133">
            <w:pPr>
              <w:pStyle w:val="TableParagraph"/>
              <w:ind w:right="58"/>
              <w:jc w:val="right"/>
              <w:rPr>
                <w:sz w:val="18"/>
              </w:rPr>
            </w:pPr>
            <w:r>
              <w:rPr>
                <w:sz w:val="18"/>
              </w:rPr>
              <w:t>28/08/2024;</w:t>
            </w:r>
          </w:p>
        </w:tc>
        <w:tc>
          <w:tcPr>
            <w:tcW w:w="1071" w:type="dxa"/>
          </w:tcPr>
          <w:p w:rsidR="008F2056" w:rsidRDefault="00471133">
            <w:pPr>
              <w:pStyle w:val="TableParagraph"/>
              <w:ind w:right="58"/>
              <w:jc w:val="right"/>
              <w:rPr>
                <w:sz w:val="18"/>
              </w:rPr>
            </w:pPr>
            <w:r>
              <w:rPr>
                <w:sz w:val="18"/>
              </w:rPr>
              <w:t>30/09/2024;</w:t>
            </w:r>
          </w:p>
        </w:tc>
        <w:tc>
          <w:tcPr>
            <w:tcW w:w="1071" w:type="dxa"/>
          </w:tcPr>
          <w:p w:rsidR="008F2056" w:rsidRDefault="00471133">
            <w:pPr>
              <w:pStyle w:val="TableParagraph"/>
              <w:ind w:left="40" w:right="40"/>
              <w:jc w:val="center"/>
              <w:rPr>
                <w:sz w:val="18"/>
              </w:rPr>
            </w:pPr>
            <w:r>
              <w:rPr>
                <w:sz w:val="18"/>
              </w:rPr>
              <w:t>28/10/2024;</w:t>
            </w:r>
          </w:p>
        </w:tc>
        <w:tc>
          <w:tcPr>
            <w:tcW w:w="1071" w:type="dxa"/>
          </w:tcPr>
          <w:p w:rsidR="008F2056" w:rsidRDefault="00471133">
            <w:pPr>
              <w:pStyle w:val="TableParagraph"/>
              <w:ind w:left="60"/>
              <w:rPr>
                <w:sz w:val="18"/>
              </w:rPr>
            </w:pPr>
            <w:r>
              <w:rPr>
                <w:sz w:val="18"/>
              </w:rPr>
              <w:t>28/11/2024;</w:t>
            </w:r>
          </w:p>
        </w:tc>
        <w:tc>
          <w:tcPr>
            <w:tcW w:w="1071" w:type="dxa"/>
          </w:tcPr>
          <w:p w:rsidR="008F2056" w:rsidRDefault="00471133">
            <w:pPr>
              <w:pStyle w:val="TableParagraph"/>
              <w:ind w:right="58"/>
              <w:jc w:val="right"/>
              <w:rPr>
                <w:sz w:val="18"/>
              </w:rPr>
            </w:pPr>
            <w:r>
              <w:rPr>
                <w:sz w:val="18"/>
              </w:rPr>
              <w:t>30/12/2024;</w:t>
            </w:r>
          </w:p>
        </w:tc>
        <w:tc>
          <w:tcPr>
            <w:tcW w:w="1061" w:type="dxa"/>
          </w:tcPr>
          <w:p w:rsidR="008F2056" w:rsidRDefault="00471133">
            <w:pPr>
              <w:pStyle w:val="TableParagraph"/>
              <w:ind w:left="39" w:right="30"/>
              <w:jc w:val="center"/>
              <w:rPr>
                <w:sz w:val="18"/>
              </w:rPr>
            </w:pPr>
            <w:r>
              <w:rPr>
                <w:sz w:val="18"/>
              </w:rPr>
              <w:t>28/01/2025;</w:t>
            </w:r>
          </w:p>
        </w:tc>
      </w:tr>
      <w:tr w:rsidR="008F2056">
        <w:trPr>
          <w:trHeight w:val="238"/>
        </w:trPr>
        <w:tc>
          <w:tcPr>
            <w:tcW w:w="3440" w:type="dxa"/>
          </w:tcPr>
          <w:p w:rsidR="008F2056" w:rsidRDefault="008F2056">
            <w:pPr>
              <w:pStyle w:val="TableParagraph"/>
              <w:spacing w:before="0" w:line="240" w:lineRule="auto"/>
              <w:rPr>
                <w:rFonts w:ascii="Times New Roman"/>
                <w:sz w:val="16"/>
              </w:rPr>
            </w:pPr>
          </w:p>
        </w:tc>
        <w:tc>
          <w:tcPr>
            <w:tcW w:w="1691" w:type="dxa"/>
          </w:tcPr>
          <w:p w:rsidR="008F2056" w:rsidRDefault="00471133">
            <w:pPr>
              <w:pStyle w:val="TableParagraph"/>
              <w:ind w:right="58"/>
              <w:jc w:val="right"/>
              <w:rPr>
                <w:sz w:val="18"/>
              </w:rPr>
            </w:pPr>
            <w:r>
              <w:rPr>
                <w:sz w:val="18"/>
              </w:rPr>
              <w:t>28/02/2025;</w:t>
            </w:r>
          </w:p>
        </w:tc>
        <w:tc>
          <w:tcPr>
            <w:tcW w:w="1071" w:type="dxa"/>
          </w:tcPr>
          <w:p w:rsidR="008F2056" w:rsidRDefault="00471133">
            <w:pPr>
              <w:pStyle w:val="TableParagraph"/>
              <w:ind w:right="58"/>
              <w:jc w:val="right"/>
              <w:rPr>
                <w:sz w:val="18"/>
              </w:rPr>
            </w:pPr>
            <w:r>
              <w:rPr>
                <w:sz w:val="18"/>
              </w:rPr>
              <w:t>28/03/2025;</w:t>
            </w:r>
          </w:p>
        </w:tc>
        <w:tc>
          <w:tcPr>
            <w:tcW w:w="1071" w:type="dxa"/>
          </w:tcPr>
          <w:p w:rsidR="008F2056" w:rsidRDefault="00471133">
            <w:pPr>
              <w:pStyle w:val="TableParagraph"/>
              <w:ind w:left="40" w:right="40"/>
              <w:jc w:val="center"/>
              <w:rPr>
                <w:sz w:val="18"/>
              </w:rPr>
            </w:pPr>
            <w:r>
              <w:rPr>
                <w:sz w:val="18"/>
              </w:rPr>
              <w:t>28/04/2025;</w:t>
            </w:r>
          </w:p>
        </w:tc>
        <w:tc>
          <w:tcPr>
            <w:tcW w:w="1071" w:type="dxa"/>
          </w:tcPr>
          <w:p w:rsidR="008F2056" w:rsidRDefault="00471133">
            <w:pPr>
              <w:pStyle w:val="TableParagraph"/>
              <w:ind w:left="60"/>
              <w:rPr>
                <w:sz w:val="18"/>
              </w:rPr>
            </w:pPr>
            <w:r>
              <w:rPr>
                <w:sz w:val="18"/>
              </w:rPr>
              <w:t>28/05/2025;</w:t>
            </w:r>
          </w:p>
        </w:tc>
        <w:tc>
          <w:tcPr>
            <w:tcW w:w="1071" w:type="dxa"/>
          </w:tcPr>
          <w:p w:rsidR="008F2056" w:rsidRDefault="00471133">
            <w:pPr>
              <w:pStyle w:val="TableParagraph"/>
              <w:ind w:right="58"/>
              <w:jc w:val="right"/>
              <w:rPr>
                <w:sz w:val="18"/>
              </w:rPr>
            </w:pPr>
            <w:r>
              <w:rPr>
                <w:sz w:val="18"/>
              </w:rPr>
              <w:t>30/06/2025;</w:t>
            </w:r>
          </w:p>
        </w:tc>
        <w:tc>
          <w:tcPr>
            <w:tcW w:w="1061" w:type="dxa"/>
          </w:tcPr>
          <w:p w:rsidR="008F2056" w:rsidRDefault="00471133">
            <w:pPr>
              <w:pStyle w:val="TableParagraph"/>
              <w:ind w:left="39" w:right="30"/>
              <w:jc w:val="center"/>
              <w:rPr>
                <w:sz w:val="18"/>
              </w:rPr>
            </w:pPr>
            <w:r>
              <w:rPr>
                <w:sz w:val="18"/>
              </w:rPr>
              <w:t>28/07/2025;</w:t>
            </w:r>
          </w:p>
        </w:tc>
      </w:tr>
      <w:tr w:rsidR="008F2056">
        <w:trPr>
          <w:trHeight w:val="238"/>
        </w:trPr>
        <w:tc>
          <w:tcPr>
            <w:tcW w:w="3440" w:type="dxa"/>
          </w:tcPr>
          <w:p w:rsidR="008F2056" w:rsidRDefault="008F2056">
            <w:pPr>
              <w:pStyle w:val="TableParagraph"/>
              <w:spacing w:before="0" w:line="240" w:lineRule="auto"/>
              <w:rPr>
                <w:rFonts w:ascii="Times New Roman"/>
                <w:sz w:val="16"/>
              </w:rPr>
            </w:pPr>
          </w:p>
        </w:tc>
        <w:tc>
          <w:tcPr>
            <w:tcW w:w="1691" w:type="dxa"/>
          </w:tcPr>
          <w:p w:rsidR="008F2056" w:rsidRDefault="00471133">
            <w:pPr>
              <w:pStyle w:val="TableParagraph"/>
              <w:ind w:right="58"/>
              <w:jc w:val="right"/>
              <w:rPr>
                <w:sz w:val="18"/>
              </w:rPr>
            </w:pPr>
            <w:r>
              <w:rPr>
                <w:sz w:val="18"/>
              </w:rPr>
              <w:t>28/08/2025;</w:t>
            </w:r>
          </w:p>
        </w:tc>
        <w:tc>
          <w:tcPr>
            <w:tcW w:w="1071" w:type="dxa"/>
          </w:tcPr>
          <w:p w:rsidR="008F2056" w:rsidRDefault="00471133">
            <w:pPr>
              <w:pStyle w:val="TableParagraph"/>
              <w:ind w:right="58"/>
              <w:jc w:val="right"/>
              <w:rPr>
                <w:sz w:val="18"/>
              </w:rPr>
            </w:pPr>
            <w:r>
              <w:rPr>
                <w:sz w:val="18"/>
              </w:rPr>
              <w:t>29/09/2025;</w:t>
            </w:r>
          </w:p>
        </w:tc>
        <w:tc>
          <w:tcPr>
            <w:tcW w:w="1071" w:type="dxa"/>
          </w:tcPr>
          <w:p w:rsidR="008F2056" w:rsidRDefault="00471133">
            <w:pPr>
              <w:pStyle w:val="TableParagraph"/>
              <w:ind w:left="40" w:right="40"/>
              <w:jc w:val="center"/>
              <w:rPr>
                <w:sz w:val="18"/>
              </w:rPr>
            </w:pPr>
            <w:r>
              <w:rPr>
                <w:sz w:val="18"/>
              </w:rPr>
              <w:t>28/10/2025;</w:t>
            </w:r>
          </w:p>
        </w:tc>
        <w:tc>
          <w:tcPr>
            <w:tcW w:w="1071" w:type="dxa"/>
          </w:tcPr>
          <w:p w:rsidR="008F2056" w:rsidRDefault="00471133">
            <w:pPr>
              <w:pStyle w:val="TableParagraph"/>
              <w:ind w:left="60"/>
              <w:rPr>
                <w:sz w:val="18"/>
              </w:rPr>
            </w:pPr>
            <w:r>
              <w:rPr>
                <w:sz w:val="18"/>
              </w:rPr>
              <w:t>28/11/2025;</w:t>
            </w:r>
          </w:p>
        </w:tc>
        <w:tc>
          <w:tcPr>
            <w:tcW w:w="1071" w:type="dxa"/>
          </w:tcPr>
          <w:p w:rsidR="008F2056" w:rsidRDefault="00471133">
            <w:pPr>
              <w:pStyle w:val="TableParagraph"/>
              <w:ind w:right="58"/>
              <w:jc w:val="right"/>
              <w:rPr>
                <w:sz w:val="18"/>
              </w:rPr>
            </w:pPr>
            <w:r>
              <w:rPr>
                <w:sz w:val="18"/>
              </w:rPr>
              <w:t>29/12/2025;</w:t>
            </w:r>
          </w:p>
        </w:tc>
        <w:tc>
          <w:tcPr>
            <w:tcW w:w="1061" w:type="dxa"/>
          </w:tcPr>
          <w:p w:rsidR="008F2056" w:rsidRDefault="00471133">
            <w:pPr>
              <w:pStyle w:val="TableParagraph"/>
              <w:ind w:left="39" w:right="30"/>
              <w:jc w:val="center"/>
              <w:rPr>
                <w:sz w:val="18"/>
              </w:rPr>
            </w:pPr>
            <w:r>
              <w:rPr>
                <w:sz w:val="18"/>
              </w:rPr>
              <w:t>28/01/2026;</w:t>
            </w:r>
          </w:p>
        </w:tc>
      </w:tr>
      <w:tr w:rsidR="008F2056">
        <w:trPr>
          <w:trHeight w:val="219"/>
        </w:trPr>
        <w:tc>
          <w:tcPr>
            <w:tcW w:w="3440" w:type="dxa"/>
          </w:tcPr>
          <w:p w:rsidR="008F2056" w:rsidRDefault="008F2056">
            <w:pPr>
              <w:pStyle w:val="TableParagraph"/>
              <w:spacing w:before="0" w:line="240" w:lineRule="auto"/>
              <w:rPr>
                <w:rFonts w:ascii="Times New Roman"/>
                <w:sz w:val="14"/>
              </w:rPr>
            </w:pPr>
          </w:p>
        </w:tc>
        <w:tc>
          <w:tcPr>
            <w:tcW w:w="1691" w:type="dxa"/>
          </w:tcPr>
          <w:p w:rsidR="008F2056" w:rsidRDefault="00471133">
            <w:pPr>
              <w:pStyle w:val="TableParagraph"/>
              <w:spacing w:line="187" w:lineRule="exact"/>
              <w:ind w:right="58"/>
              <w:jc w:val="right"/>
              <w:rPr>
                <w:sz w:val="18"/>
              </w:rPr>
            </w:pPr>
            <w:r>
              <w:rPr>
                <w:sz w:val="18"/>
              </w:rPr>
              <w:t>02/03/2026;</w:t>
            </w:r>
          </w:p>
        </w:tc>
        <w:tc>
          <w:tcPr>
            <w:tcW w:w="1071" w:type="dxa"/>
          </w:tcPr>
          <w:p w:rsidR="008F2056" w:rsidRDefault="00471133">
            <w:pPr>
              <w:pStyle w:val="TableParagraph"/>
              <w:spacing w:line="187" w:lineRule="exact"/>
              <w:ind w:right="58"/>
              <w:jc w:val="right"/>
              <w:rPr>
                <w:sz w:val="18"/>
              </w:rPr>
            </w:pPr>
            <w:r>
              <w:rPr>
                <w:sz w:val="18"/>
              </w:rPr>
              <w:t>30/03/2026;</w:t>
            </w:r>
          </w:p>
        </w:tc>
        <w:tc>
          <w:tcPr>
            <w:tcW w:w="1071" w:type="dxa"/>
          </w:tcPr>
          <w:p w:rsidR="008F2056" w:rsidRDefault="00471133">
            <w:pPr>
              <w:pStyle w:val="TableParagraph"/>
              <w:spacing w:line="187" w:lineRule="exact"/>
              <w:ind w:left="40" w:right="40"/>
              <w:jc w:val="center"/>
              <w:rPr>
                <w:sz w:val="18"/>
              </w:rPr>
            </w:pPr>
            <w:r>
              <w:rPr>
                <w:sz w:val="18"/>
              </w:rPr>
              <w:t>28/04/2026;</w:t>
            </w:r>
          </w:p>
        </w:tc>
        <w:tc>
          <w:tcPr>
            <w:tcW w:w="1071" w:type="dxa"/>
          </w:tcPr>
          <w:p w:rsidR="008F2056" w:rsidRDefault="00471133">
            <w:pPr>
              <w:pStyle w:val="TableParagraph"/>
              <w:spacing w:line="187" w:lineRule="exact"/>
              <w:ind w:left="60"/>
              <w:rPr>
                <w:sz w:val="18"/>
              </w:rPr>
            </w:pPr>
            <w:r>
              <w:rPr>
                <w:sz w:val="18"/>
              </w:rPr>
              <w:t>28/05/2026;</w:t>
            </w:r>
          </w:p>
        </w:tc>
        <w:tc>
          <w:tcPr>
            <w:tcW w:w="1071" w:type="dxa"/>
          </w:tcPr>
          <w:p w:rsidR="008F2056" w:rsidRDefault="00471133">
            <w:pPr>
              <w:pStyle w:val="TableParagraph"/>
              <w:spacing w:line="187" w:lineRule="exact"/>
              <w:ind w:right="58"/>
              <w:jc w:val="right"/>
              <w:rPr>
                <w:sz w:val="18"/>
              </w:rPr>
            </w:pPr>
            <w:r>
              <w:rPr>
                <w:sz w:val="18"/>
              </w:rPr>
              <w:t>29/06/2026;</w:t>
            </w:r>
          </w:p>
        </w:tc>
        <w:tc>
          <w:tcPr>
            <w:tcW w:w="1061" w:type="dxa"/>
          </w:tcPr>
          <w:p w:rsidR="008F2056" w:rsidRDefault="00471133">
            <w:pPr>
              <w:pStyle w:val="TableParagraph"/>
              <w:spacing w:line="187" w:lineRule="exact"/>
              <w:ind w:left="39" w:right="30"/>
              <w:jc w:val="center"/>
              <w:rPr>
                <w:sz w:val="18"/>
              </w:rPr>
            </w:pPr>
            <w:r>
              <w:rPr>
                <w:sz w:val="18"/>
              </w:rPr>
              <w:t>28/07/2026;</w:t>
            </w:r>
          </w:p>
        </w:tc>
      </w:tr>
    </w:tbl>
    <w:p w:rsidR="008F2056" w:rsidRDefault="008F2056">
      <w:pPr>
        <w:spacing w:line="187" w:lineRule="exact"/>
        <w:jc w:val="center"/>
        <w:rPr>
          <w:sz w:val="18"/>
        </w:rPr>
        <w:sectPr w:rsidR="008F2056">
          <w:pgSz w:w="11910" w:h="16840"/>
          <w:pgMar w:top="1080" w:right="620" w:bottom="820" w:left="20" w:header="667" w:footer="639" w:gutter="0"/>
          <w:cols w:space="720"/>
        </w:sectPr>
      </w:pPr>
    </w:p>
    <w:p w:rsidR="008F2056" w:rsidRDefault="008F2056">
      <w:pPr>
        <w:pStyle w:val="BodyText"/>
        <w:spacing w:before="7"/>
        <w:rPr>
          <w:b/>
          <w:sz w:val="28"/>
        </w:rPr>
      </w:pPr>
    </w:p>
    <w:p w:rsidR="008F2056" w:rsidRDefault="00471133">
      <w:pPr>
        <w:spacing w:line="451" w:lineRule="auto"/>
        <w:ind w:left="730" w:right="38"/>
        <w:rPr>
          <w:b/>
          <w:sz w:val="18"/>
        </w:rPr>
      </w:pPr>
      <w:r>
        <w:rPr>
          <w:b/>
          <w:sz w:val="18"/>
        </w:rPr>
        <w:t>Definicije koje se odnose na Proizvod: Zbroj plaćenih kupona (i-1)</w:t>
      </w:r>
    </w:p>
    <w:p w:rsidR="008F2056" w:rsidRDefault="00471133">
      <w:pPr>
        <w:spacing w:before="30"/>
        <w:ind w:left="730"/>
        <w:rPr>
          <w:b/>
          <w:sz w:val="18"/>
        </w:rPr>
      </w:pPr>
      <w:r>
        <w:rPr>
          <w:b/>
          <w:sz w:val="18"/>
        </w:rPr>
        <w:t>(i od 1 do 60)</w:t>
      </w:r>
    </w:p>
    <w:p w:rsidR="008F2056" w:rsidRDefault="00471133">
      <w:pPr>
        <w:pStyle w:val="BodyText"/>
        <w:spacing w:before="31"/>
        <w:ind w:left="730"/>
      </w:pPr>
      <w:r>
        <w:br w:type="column"/>
      </w:r>
      <w:r>
        <w:lastRenderedPageBreak/>
        <w:t>28/08/2026; 28/09/2026; 28/10/2026; 30/11/2026; 28/12/2026; 28/01/2027</w:t>
      </w:r>
    </w:p>
    <w:p w:rsidR="008F2056" w:rsidRDefault="008F2056">
      <w:pPr>
        <w:pStyle w:val="BodyText"/>
        <w:rPr>
          <w:sz w:val="20"/>
        </w:rPr>
      </w:pPr>
    </w:p>
    <w:p w:rsidR="008F2056" w:rsidRDefault="008F2056">
      <w:pPr>
        <w:pStyle w:val="BodyText"/>
        <w:spacing w:before="9"/>
        <w:rPr>
          <w:sz w:val="21"/>
        </w:rPr>
      </w:pPr>
    </w:p>
    <w:p w:rsidR="008F2056" w:rsidRDefault="00B068DE">
      <w:pPr>
        <w:pStyle w:val="BodyText"/>
        <w:spacing w:line="484" w:lineRule="auto"/>
        <w:ind w:left="730" w:right="1412"/>
      </w:pPr>
      <w:r>
        <w:t>z</w:t>
      </w:r>
      <w:r w:rsidR="00471133">
        <w:t>nači Zbroj plaćenih kupina (i-2) + Iznos strukturirane kamate (i-1) sa:</w:t>
      </w:r>
    </w:p>
    <w:p w:rsidR="008F2056" w:rsidRDefault="008F2056">
      <w:pPr>
        <w:spacing w:line="484" w:lineRule="auto"/>
        <w:sectPr w:rsidR="008F2056">
          <w:type w:val="continuous"/>
          <w:pgSz w:w="11910" w:h="16840"/>
          <w:pgMar w:top="0" w:right="620" w:bottom="280" w:left="20" w:header="720" w:footer="720" w:gutter="0"/>
          <w:cols w:num="2" w:space="720" w:equalWidth="0">
            <w:col w:w="3729" w:space="341"/>
            <w:col w:w="7200"/>
          </w:cols>
        </w:sectPr>
      </w:pPr>
    </w:p>
    <w:p w:rsidR="008F2056" w:rsidRDefault="00471133">
      <w:pPr>
        <w:pStyle w:val="BodyText"/>
        <w:ind w:left="4800"/>
      </w:pPr>
      <w:r>
        <w:lastRenderedPageBreak/>
        <w:t>Iznos plaćenih kupona (0) = 0 (nula)</w:t>
      </w:r>
    </w:p>
    <w:p w:rsidR="008F2056" w:rsidRDefault="00471133">
      <w:pPr>
        <w:pStyle w:val="BodyText"/>
        <w:tabs>
          <w:tab w:val="left" w:pos="4799"/>
        </w:tabs>
        <w:spacing w:before="91" w:line="276" w:lineRule="auto"/>
        <w:ind w:left="4800" w:right="158" w:hanging="4070"/>
      </w:pPr>
      <w:r>
        <w:rPr>
          <w:b/>
          <w:bCs/>
        </w:rPr>
        <w:t>Završna cijena</w:t>
      </w:r>
      <w:r>
        <w:rPr>
          <w:b/>
        </w:rPr>
        <w:tab/>
      </w:r>
      <w:r>
        <w:t>kako je definirano u Uvjetu 4.0 Dodatnih odredaba i uvjeta u vezi Formule.</w:t>
      </w:r>
    </w:p>
    <w:p w:rsidR="008F2056" w:rsidRDefault="008F2056">
      <w:pPr>
        <w:spacing w:line="276" w:lineRule="auto"/>
        <w:sectPr w:rsidR="008F2056">
          <w:type w:val="continuous"/>
          <w:pgSz w:w="11910" w:h="16840"/>
          <w:pgMar w:top="0" w:right="620" w:bottom="280" w:left="20" w:header="720" w:footer="720" w:gutter="0"/>
          <w:cols w:space="720"/>
        </w:sectPr>
      </w:pPr>
    </w:p>
    <w:p w:rsidR="008F2056" w:rsidRDefault="00471133">
      <w:pPr>
        <w:pStyle w:val="Heading2"/>
        <w:spacing w:before="60" w:line="276" w:lineRule="auto"/>
        <w:ind w:right="16"/>
      </w:pPr>
      <w:r>
        <w:lastRenderedPageBreak/>
        <w:t>Najlošija izvedba (i,Strike(k)) (i od 1 do 60)</w:t>
      </w:r>
    </w:p>
    <w:p w:rsidR="008F2056" w:rsidRDefault="00471133">
      <w:pPr>
        <w:pStyle w:val="BodyText"/>
        <w:spacing w:before="60"/>
        <w:ind w:left="730"/>
      </w:pPr>
      <w:r>
        <w:br w:type="column"/>
      </w:r>
      <w:r>
        <w:lastRenderedPageBreak/>
        <w:t>znači Minimum, za k od 1 do 3 Izvedbe (i,k) Strike(k))</w:t>
      </w:r>
    </w:p>
    <w:p w:rsidR="008F2056" w:rsidRDefault="008F2056">
      <w:pPr>
        <w:sectPr w:rsidR="008F2056">
          <w:type w:val="continuous"/>
          <w:pgSz w:w="11910" w:h="16840"/>
          <w:pgMar w:top="0" w:right="620" w:bottom="280" w:left="20" w:header="720" w:footer="720" w:gutter="0"/>
          <w:cols w:num="2" w:space="720" w:equalWidth="0">
            <w:col w:w="3317" w:space="753"/>
            <w:col w:w="7200"/>
          </w:cols>
        </w:sectPr>
      </w:pPr>
    </w:p>
    <w:p w:rsidR="008F2056" w:rsidRDefault="008F2056">
      <w:pPr>
        <w:pStyle w:val="BodyText"/>
        <w:rPr>
          <w:sz w:val="20"/>
        </w:rPr>
      </w:pPr>
    </w:p>
    <w:p w:rsidR="008F2056" w:rsidRDefault="008F2056">
      <w:pPr>
        <w:pStyle w:val="BodyText"/>
        <w:spacing w:before="5"/>
      </w:pPr>
    </w:p>
    <w:p w:rsidR="008F2056" w:rsidRDefault="008F2056">
      <w:pPr>
        <w:sectPr w:rsidR="008F2056">
          <w:type w:val="continuous"/>
          <w:pgSz w:w="11910" w:h="16840"/>
          <w:pgMar w:top="0" w:right="620" w:bottom="280" w:left="20" w:header="720" w:footer="720" w:gutter="0"/>
          <w:cols w:space="720"/>
        </w:sectPr>
      </w:pPr>
    </w:p>
    <w:p w:rsidR="008F2056" w:rsidRDefault="00471133">
      <w:pPr>
        <w:pStyle w:val="Heading2"/>
        <w:spacing w:before="94" w:line="276" w:lineRule="auto"/>
        <w:ind w:right="17"/>
      </w:pPr>
      <w:r>
        <w:lastRenderedPageBreak/>
        <w:t>Najlošija izvedba (i) (i od 1 do 60)</w:t>
      </w:r>
    </w:p>
    <w:p w:rsidR="008F2056" w:rsidRDefault="00471133" w:rsidP="00B068DE">
      <w:pPr>
        <w:pStyle w:val="BodyText"/>
        <w:spacing w:before="94"/>
        <w:ind w:left="730"/>
        <w:sectPr w:rsidR="008F2056">
          <w:type w:val="continuous"/>
          <w:pgSz w:w="11910" w:h="16840"/>
          <w:pgMar w:top="0" w:right="620" w:bottom="280" w:left="20" w:header="720" w:footer="720" w:gutter="0"/>
          <w:cols w:num="2" w:space="720" w:equalWidth="0">
            <w:col w:w="2548" w:space="1522"/>
            <w:col w:w="7200"/>
          </w:cols>
        </w:sectPr>
      </w:pPr>
      <w:r>
        <w:br w:type="column"/>
      </w:r>
      <w:r>
        <w:lastRenderedPageBreak/>
        <w:t>znači Minimum, za k od 1 do 3 Izvedbe (i,k)</w:t>
      </w:r>
    </w:p>
    <w:p w:rsidR="008F2056" w:rsidRDefault="008F2056">
      <w:pPr>
        <w:pStyle w:val="BodyText"/>
        <w:spacing w:before="6"/>
        <w:rPr>
          <w:sz w:val="20"/>
        </w:rPr>
      </w:pPr>
    </w:p>
    <w:p w:rsidR="008F2056" w:rsidRDefault="00471133">
      <w:pPr>
        <w:ind w:right="98"/>
        <w:jc w:val="right"/>
        <w:rPr>
          <w:sz w:val="16"/>
        </w:rPr>
      </w:pPr>
      <w:r>
        <w:rPr>
          <w:sz w:val="16"/>
        </w:rPr>
        <w:t>4/10</w:t>
      </w:r>
    </w:p>
    <w:p w:rsidR="008F2056" w:rsidRDefault="008F2056">
      <w:pPr>
        <w:jc w:val="right"/>
        <w:rPr>
          <w:sz w:val="16"/>
        </w:rPr>
        <w:sectPr w:rsidR="008F2056">
          <w:type w:val="continuous"/>
          <w:pgSz w:w="11910" w:h="16840"/>
          <w:pgMar w:top="0" w:right="620" w:bottom="280" w:left="20" w:header="720" w:footer="720" w:gutter="0"/>
          <w:cols w:space="720"/>
        </w:sectPr>
      </w:pPr>
    </w:p>
    <w:p w:rsidR="008F2056" w:rsidRDefault="008F2056">
      <w:pPr>
        <w:pStyle w:val="BodyText"/>
        <w:rPr>
          <w:sz w:val="20"/>
        </w:rPr>
      </w:pPr>
    </w:p>
    <w:p w:rsidR="008F2056" w:rsidRDefault="008F2056">
      <w:pPr>
        <w:pStyle w:val="BodyText"/>
        <w:spacing w:before="5"/>
        <w:rPr>
          <w:sz w:val="20"/>
        </w:rPr>
      </w:pPr>
    </w:p>
    <w:p w:rsidR="008F2056" w:rsidRDefault="008F2056">
      <w:pPr>
        <w:rPr>
          <w:sz w:val="20"/>
        </w:rPr>
        <w:sectPr w:rsidR="008F2056">
          <w:pgSz w:w="11910" w:h="16840"/>
          <w:pgMar w:top="1080" w:right="620" w:bottom="820" w:left="20" w:header="667" w:footer="639" w:gutter="0"/>
          <w:cols w:space="720"/>
        </w:sectPr>
      </w:pPr>
    </w:p>
    <w:p w:rsidR="008F2056" w:rsidRDefault="00471133">
      <w:pPr>
        <w:pStyle w:val="Heading2"/>
        <w:spacing w:before="95" w:line="276" w:lineRule="auto"/>
        <w:ind w:left="729" w:right="35"/>
      </w:pPr>
      <w:r>
        <w:lastRenderedPageBreak/>
        <w:t>Izvedba (i,Strike(k)) (i od 1 do 60)</w:t>
      </w:r>
    </w:p>
    <w:p w:rsidR="008F2056" w:rsidRDefault="00471133">
      <w:pPr>
        <w:ind w:left="730"/>
        <w:rPr>
          <w:b/>
          <w:sz w:val="18"/>
        </w:rPr>
      </w:pPr>
      <w:r>
        <w:rPr>
          <w:b/>
          <w:sz w:val="18"/>
        </w:rPr>
        <w:t>(k od 1 do 3)</w:t>
      </w:r>
    </w:p>
    <w:p w:rsidR="008F2056" w:rsidRDefault="00471133">
      <w:pPr>
        <w:pStyle w:val="BodyText"/>
        <w:spacing w:before="95"/>
        <w:ind w:left="729"/>
      </w:pPr>
      <w:r>
        <w:br w:type="column"/>
      </w:r>
      <w:r>
        <w:lastRenderedPageBreak/>
        <w:t>znači (S(i, k) / Strike(k)) - 100%</w:t>
      </w:r>
    </w:p>
    <w:p w:rsidR="008F2056" w:rsidRDefault="008F2056">
      <w:pPr>
        <w:sectPr w:rsidR="008F2056">
          <w:type w:val="continuous"/>
          <w:pgSz w:w="11910" w:h="16840"/>
          <w:pgMar w:top="0" w:right="620" w:bottom="280" w:left="20" w:header="720" w:footer="720" w:gutter="0"/>
          <w:cols w:num="2" w:space="720" w:equalWidth="0">
            <w:col w:w="3059" w:space="1011"/>
            <w:col w:w="7200"/>
          </w:cols>
        </w:sectPr>
      </w:pPr>
    </w:p>
    <w:p w:rsidR="008F2056" w:rsidRDefault="008F2056">
      <w:pPr>
        <w:pStyle w:val="BodyText"/>
        <w:rPr>
          <w:sz w:val="20"/>
        </w:rPr>
      </w:pPr>
    </w:p>
    <w:p w:rsidR="008F2056" w:rsidRDefault="008F2056">
      <w:pPr>
        <w:pStyle w:val="BodyText"/>
        <w:spacing w:before="1"/>
        <w:rPr>
          <w:sz w:val="21"/>
        </w:rPr>
      </w:pPr>
    </w:p>
    <w:p w:rsidR="008F2056" w:rsidRDefault="008F2056">
      <w:pPr>
        <w:rPr>
          <w:sz w:val="21"/>
        </w:rPr>
        <w:sectPr w:rsidR="008F2056">
          <w:type w:val="continuous"/>
          <w:pgSz w:w="11910" w:h="16840"/>
          <w:pgMar w:top="0" w:right="620" w:bottom="280" w:left="20" w:header="720" w:footer="720" w:gutter="0"/>
          <w:cols w:space="720"/>
        </w:sectPr>
      </w:pPr>
    </w:p>
    <w:p w:rsidR="008F2056" w:rsidRDefault="00471133">
      <w:pPr>
        <w:pStyle w:val="Heading2"/>
        <w:spacing w:before="94" w:line="276" w:lineRule="auto"/>
        <w:ind w:right="17"/>
      </w:pPr>
      <w:r>
        <w:lastRenderedPageBreak/>
        <w:t>Izvedba (i,k) (i od 1 do 60)</w:t>
      </w:r>
    </w:p>
    <w:p w:rsidR="008F2056" w:rsidRDefault="00471133">
      <w:pPr>
        <w:ind w:left="730"/>
        <w:rPr>
          <w:b/>
          <w:sz w:val="18"/>
        </w:rPr>
      </w:pPr>
      <w:r>
        <w:rPr>
          <w:b/>
          <w:sz w:val="18"/>
        </w:rPr>
        <w:t>(k od 1 do 3)</w:t>
      </w:r>
    </w:p>
    <w:p w:rsidR="008F2056" w:rsidRDefault="00471133">
      <w:pPr>
        <w:pStyle w:val="BodyText"/>
        <w:spacing w:before="94"/>
        <w:ind w:left="730"/>
      </w:pPr>
      <w:r>
        <w:br w:type="column"/>
      </w:r>
      <w:r>
        <w:lastRenderedPageBreak/>
        <w:t>znači (S(i,k) / S(0,k)) - 100%</w:t>
      </w:r>
    </w:p>
    <w:p w:rsidR="008F2056" w:rsidRDefault="008F2056">
      <w:pPr>
        <w:sectPr w:rsidR="008F2056">
          <w:type w:val="continuous"/>
          <w:pgSz w:w="11910" w:h="16840"/>
          <w:pgMar w:top="0" w:right="620" w:bottom="280" w:left="20" w:header="720" w:footer="720" w:gutter="0"/>
          <w:cols w:num="2" w:space="720" w:equalWidth="0">
            <w:col w:w="2188" w:space="1882"/>
            <w:col w:w="7200"/>
          </w:cols>
        </w:sectPr>
      </w:pPr>
    </w:p>
    <w:p w:rsidR="008F2056" w:rsidRDefault="008F2056">
      <w:pPr>
        <w:pStyle w:val="BodyText"/>
        <w:rPr>
          <w:sz w:val="20"/>
        </w:rPr>
      </w:pPr>
    </w:p>
    <w:p w:rsidR="008F2056" w:rsidRDefault="008F2056">
      <w:pPr>
        <w:pStyle w:val="BodyText"/>
        <w:spacing w:before="2"/>
        <w:rPr>
          <w:sz w:val="21"/>
        </w:rPr>
      </w:pPr>
    </w:p>
    <w:p w:rsidR="008F2056" w:rsidRDefault="008F2056">
      <w:pPr>
        <w:rPr>
          <w:sz w:val="21"/>
        </w:rPr>
        <w:sectPr w:rsidR="008F2056">
          <w:type w:val="continuous"/>
          <w:pgSz w:w="11910" w:h="16840"/>
          <w:pgMar w:top="0" w:right="620" w:bottom="280" w:left="20" w:header="720" w:footer="720" w:gutter="0"/>
          <w:cols w:space="720"/>
        </w:sectPr>
      </w:pPr>
    </w:p>
    <w:p w:rsidR="008F2056" w:rsidRDefault="00471133">
      <w:pPr>
        <w:pStyle w:val="Heading2"/>
        <w:spacing w:before="94"/>
      </w:pPr>
      <w:r>
        <w:lastRenderedPageBreak/>
        <w:t>S(i,k)</w:t>
      </w:r>
    </w:p>
    <w:p w:rsidR="008F2056" w:rsidRDefault="00471133">
      <w:pPr>
        <w:spacing w:before="31"/>
        <w:ind w:left="730"/>
        <w:rPr>
          <w:b/>
          <w:sz w:val="18"/>
        </w:rPr>
      </w:pPr>
      <w:r>
        <w:rPr>
          <w:b/>
          <w:sz w:val="18"/>
        </w:rPr>
        <w:t>(i od 0 do 60)</w:t>
      </w:r>
    </w:p>
    <w:p w:rsidR="008F2056" w:rsidRDefault="00471133">
      <w:pPr>
        <w:spacing w:before="31"/>
        <w:ind w:left="730"/>
        <w:rPr>
          <w:b/>
          <w:sz w:val="18"/>
        </w:rPr>
      </w:pPr>
      <w:r>
        <w:rPr>
          <w:b/>
          <w:sz w:val="18"/>
        </w:rPr>
        <w:t>(k od 1 do 3)</w:t>
      </w:r>
    </w:p>
    <w:p w:rsidR="008F2056" w:rsidRDefault="00471133">
      <w:pPr>
        <w:pStyle w:val="BodyText"/>
        <w:spacing w:before="94" w:line="276" w:lineRule="auto"/>
        <w:ind w:left="730" w:right="163"/>
      </w:pPr>
      <w:r>
        <w:br w:type="column"/>
      </w:r>
      <w:r>
        <w:lastRenderedPageBreak/>
        <w:t>znači za bilo koji Datum vrednovanja (i) Završna cijena Temeljnog instrumenta (k)</w:t>
      </w:r>
    </w:p>
    <w:p w:rsidR="008F2056" w:rsidRDefault="008F2056">
      <w:pPr>
        <w:spacing w:line="276" w:lineRule="auto"/>
        <w:sectPr w:rsidR="008F2056">
          <w:type w:val="continuous"/>
          <w:pgSz w:w="11910" w:h="16840"/>
          <w:pgMar w:top="0" w:right="620" w:bottom="280" w:left="20" w:header="720" w:footer="720" w:gutter="0"/>
          <w:cols w:num="2" w:space="720" w:equalWidth="0">
            <w:col w:w="2011" w:space="2059"/>
            <w:col w:w="7200"/>
          </w:cols>
        </w:sectPr>
      </w:pPr>
    </w:p>
    <w:p w:rsidR="008F2056" w:rsidRDefault="008F2056">
      <w:pPr>
        <w:pStyle w:val="BodyText"/>
        <w:rPr>
          <w:sz w:val="20"/>
        </w:rPr>
      </w:pPr>
    </w:p>
    <w:p w:rsidR="008F2056" w:rsidRDefault="008F2056">
      <w:pPr>
        <w:pStyle w:val="BodyText"/>
        <w:spacing w:before="1"/>
        <w:rPr>
          <w:sz w:val="21"/>
        </w:rPr>
      </w:pPr>
    </w:p>
    <w:p w:rsidR="008F2056" w:rsidRDefault="00471133">
      <w:pPr>
        <w:tabs>
          <w:tab w:val="left" w:pos="4799"/>
        </w:tabs>
        <w:spacing w:before="95"/>
        <w:ind w:left="730"/>
        <w:rPr>
          <w:sz w:val="18"/>
        </w:rPr>
      </w:pPr>
      <w:r>
        <w:rPr>
          <w:b/>
          <w:sz w:val="18"/>
        </w:rPr>
        <w:t>Strike(k)</w:t>
      </w:r>
      <w:r>
        <w:rPr>
          <w:b/>
          <w:sz w:val="18"/>
        </w:rPr>
        <w:tab/>
      </w:r>
      <w:r>
        <w:rPr>
          <w:sz w:val="18"/>
        </w:rPr>
        <w:t>50% x S(0,k)</w:t>
      </w:r>
    </w:p>
    <w:p w:rsidR="008F2056" w:rsidRDefault="008F2056">
      <w:pPr>
        <w:pStyle w:val="BodyText"/>
        <w:spacing w:before="10"/>
        <w:rPr>
          <w:sz w:val="15"/>
        </w:rPr>
      </w:pPr>
    </w:p>
    <w:p w:rsidR="008F2056" w:rsidRDefault="00471133">
      <w:pPr>
        <w:tabs>
          <w:tab w:val="left" w:pos="4799"/>
        </w:tabs>
        <w:ind w:left="730"/>
        <w:rPr>
          <w:sz w:val="18"/>
        </w:rPr>
      </w:pPr>
      <w:r>
        <w:rPr>
          <w:b/>
          <w:sz w:val="18"/>
        </w:rPr>
        <w:t>S(0,k)</w:t>
      </w:r>
      <w:r>
        <w:rPr>
          <w:b/>
          <w:sz w:val="18"/>
        </w:rPr>
        <w:tab/>
      </w:r>
      <w:r>
        <w:rPr>
          <w:sz w:val="18"/>
        </w:rPr>
        <w:t xml:space="preserve">S(0,1) = </w:t>
      </w:r>
      <w:r w:rsidR="00035FA8">
        <w:rPr>
          <w:sz w:val="18"/>
        </w:rPr>
        <w:t>992,81</w:t>
      </w:r>
    </w:p>
    <w:p w:rsidR="008F2056" w:rsidRDefault="00471133">
      <w:pPr>
        <w:pStyle w:val="BodyText"/>
        <w:spacing w:before="31" w:line="276" w:lineRule="auto"/>
        <w:ind w:left="4800" w:right="4965"/>
      </w:pPr>
      <w:r>
        <w:t xml:space="preserve">S(0,2) = </w:t>
      </w:r>
      <w:r w:rsidR="00035FA8">
        <w:t>1007,33</w:t>
      </w:r>
      <w:r>
        <w:t xml:space="preserve"> S(0,3) = </w:t>
      </w:r>
      <w:r w:rsidR="00035FA8">
        <w:t>629,02</w:t>
      </w:r>
    </w:p>
    <w:p w:rsidR="008F2056" w:rsidRDefault="00471133">
      <w:pPr>
        <w:pStyle w:val="Heading1"/>
        <w:spacing w:before="60"/>
        <w:rPr>
          <w:u w:val="none"/>
        </w:rPr>
      </w:pPr>
      <w:r>
        <w:rPr>
          <w:color w:val="FF0000"/>
          <w:u w:val="thick" w:color="FF0000"/>
        </w:rPr>
        <w:t>DIO B - OSTALE INFORMACIJE</w:t>
      </w:r>
    </w:p>
    <w:p w:rsidR="008F2056" w:rsidRDefault="00471133">
      <w:pPr>
        <w:tabs>
          <w:tab w:val="left" w:pos="4799"/>
        </w:tabs>
        <w:spacing w:before="114"/>
        <w:ind w:left="730"/>
        <w:rPr>
          <w:sz w:val="18"/>
        </w:rPr>
      </w:pPr>
      <w:r>
        <w:rPr>
          <w:b/>
          <w:sz w:val="18"/>
        </w:rPr>
        <w:t>Kotacija:</w:t>
      </w:r>
      <w:r>
        <w:rPr>
          <w:b/>
          <w:sz w:val="18"/>
        </w:rPr>
        <w:tab/>
      </w:r>
      <w:r>
        <w:rPr>
          <w:sz w:val="18"/>
        </w:rPr>
        <w:t>Nema</w:t>
      </w:r>
    </w:p>
    <w:p w:rsidR="008F2056" w:rsidRDefault="008F2056">
      <w:pPr>
        <w:pStyle w:val="BodyText"/>
        <w:rPr>
          <w:sz w:val="20"/>
        </w:rPr>
      </w:pPr>
    </w:p>
    <w:p w:rsidR="008F2056" w:rsidRDefault="008F2056">
      <w:pPr>
        <w:pStyle w:val="BodyText"/>
        <w:spacing w:before="10"/>
        <w:rPr>
          <w:sz w:val="29"/>
        </w:rPr>
      </w:pPr>
    </w:p>
    <w:p w:rsidR="008F2056" w:rsidRDefault="00471133">
      <w:pPr>
        <w:pStyle w:val="Heading2"/>
        <w:tabs>
          <w:tab w:val="left" w:pos="4799"/>
        </w:tabs>
        <w:rPr>
          <w:b w:val="0"/>
        </w:rPr>
      </w:pPr>
      <w:r>
        <w:t>Jurisdikcija ponude koja nije izuzeta:</w:t>
      </w:r>
      <w:r>
        <w:tab/>
      </w:r>
      <w:r>
        <w:rPr>
          <w:b w:val="0"/>
        </w:rPr>
        <w:t>Nema</w:t>
      </w:r>
    </w:p>
    <w:p w:rsidR="008F2056" w:rsidRDefault="008F2056">
      <w:pPr>
        <w:pStyle w:val="BodyText"/>
        <w:rPr>
          <w:sz w:val="20"/>
        </w:rPr>
      </w:pPr>
    </w:p>
    <w:p w:rsidR="008F2056" w:rsidRDefault="008F2056">
      <w:pPr>
        <w:pStyle w:val="BodyText"/>
        <w:spacing w:before="9"/>
        <w:rPr>
          <w:sz w:val="29"/>
        </w:rPr>
      </w:pPr>
    </w:p>
    <w:p w:rsidR="008F2056" w:rsidRDefault="00471133">
      <w:pPr>
        <w:ind w:left="730"/>
        <w:rPr>
          <w:b/>
          <w:sz w:val="18"/>
        </w:rPr>
      </w:pPr>
      <w:r>
        <w:rPr>
          <w:b/>
          <w:sz w:val="18"/>
        </w:rPr>
        <w:t>ISIN oznaka:</w:t>
      </w:r>
      <w:r w:rsidR="00416983">
        <w:rPr>
          <w:b/>
          <w:sz w:val="18"/>
        </w:rPr>
        <w:t xml:space="preserve">                                                           </w:t>
      </w:r>
      <w:r w:rsidR="00416983">
        <w:rPr>
          <w:rFonts w:ascii="ArialMT" w:eastAsiaTheme="minorHAnsi" w:hAnsi="ArialMT" w:cs="ArialMT"/>
          <w:sz w:val="18"/>
          <w:szCs w:val="18"/>
          <w:lang w:val="en-GB" w:bidi="ar-SA"/>
        </w:rPr>
        <w:t>XS2379094886</w:t>
      </w:r>
    </w:p>
    <w:p w:rsidR="008F2056" w:rsidRDefault="008F2056">
      <w:pPr>
        <w:pStyle w:val="BodyText"/>
        <w:spacing w:before="11"/>
        <w:rPr>
          <w:b/>
          <w:sz w:val="15"/>
        </w:rPr>
      </w:pPr>
    </w:p>
    <w:p w:rsidR="008F2056" w:rsidRDefault="00471133">
      <w:pPr>
        <w:ind w:left="730"/>
        <w:rPr>
          <w:b/>
          <w:sz w:val="18"/>
        </w:rPr>
      </w:pPr>
      <w:r>
        <w:rPr>
          <w:b/>
          <w:sz w:val="18"/>
        </w:rPr>
        <w:t>Zajednička oznaka:</w:t>
      </w:r>
      <w:r w:rsidR="00416983">
        <w:rPr>
          <w:b/>
          <w:sz w:val="18"/>
        </w:rPr>
        <w:t xml:space="preserve">                                               </w:t>
      </w:r>
      <w:r w:rsidR="00416983">
        <w:rPr>
          <w:rFonts w:ascii="ArialMT" w:eastAsiaTheme="minorHAnsi" w:hAnsi="ArialMT" w:cs="ArialMT"/>
          <w:sz w:val="18"/>
          <w:szCs w:val="18"/>
          <w:lang w:val="en-GB" w:bidi="ar-SA"/>
        </w:rPr>
        <w:t>2379094886</w:t>
      </w:r>
    </w:p>
    <w:p w:rsidR="008F2056" w:rsidRDefault="008F2056">
      <w:pPr>
        <w:pStyle w:val="BodyText"/>
        <w:spacing w:before="10"/>
        <w:rPr>
          <w:b/>
          <w:sz w:val="15"/>
        </w:rPr>
      </w:pPr>
    </w:p>
    <w:p w:rsidR="008F2056" w:rsidRDefault="00471133">
      <w:pPr>
        <w:tabs>
          <w:tab w:val="left" w:pos="4799"/>
        </w:tabs>
        <w:ind w:left="730"/>
        <w:rPr>
          <w:sz w:val="18"/>
        </w:rPr>
      </w:pPr>
      <w:r>
        <w:rPr>
          <w:b/>
          <w:sz w:val="18"/>
        </w:rPr>
        <w:t>Klirinški sustav/sustavi:</w:t>
      </w:r>
      <w:r>
        <w:rPr>
          <w:b/>
          <w:sz w:val="18"/>
        </w:rPr>
        <w:tab/>
      </w:r>
      <w:r>
        <w:rPr>
          <w:sz w:val="18"/>
        </w:rPr>
        <w:t>Clearstream/Euroclear</w:t>
      </w:r>
    </w:p>
    <w:p w:rsidR="008F2056" w:rsidRDefault="008F2056">
      <w:pPr>
        <w:pStyle w:val="BodyText"/>
        <w:spacing w:before="11"/>
        <w:rPr>
          <w:sz w:val="15"/>
        </w:rPr>
      </w:pPr>
    </w:p>
    <w:p w:rsidR="008F2056" w:rsidRDefault="00471133">
      <w:pPr>
        <w:tabs>
          <w:tab w:val="left" w:pos="4799"/>
        </w:tabs>
        <w:ind w:left="730"/>
        <w:rPr>
          <w:sz w:val="18"/>
        </w:rPr>
      </w:pPr>
      <w:r>
        <w:rPr>
          <w:b/>
          <w:sz w:val="18"/>
        </w:rPr>
        <w:t>Mjerodavno pravo:</w:t>
      </w:r>
      <w:r>
        <w:rPr>
          <w:b/>
          <w:sz w:val="18"/>
        </w:rPr>
        <w:tab/>
      </w:r>
      <w:r>
        <w:rPr>
          <w:sz w:val="18"/>
        </w:rPr>
        <w:t>Englesko pravo</w:t>
      </w:r>
    </w:p>
    <w:p w:rsidR="008F2056" w:rsidRDefault="008F2056">
      <w:pPr>
        <w:pStyle w:val="BodyText"/>
        <w:spacing w:before="10"/>
        <w:rPr>
          <w:sz w:val="15"/>
        </w:rPr>
      </w:pPr>
    </w:p>
    <w:p w:rsidR="008F2056" w:rsidRDefault="00471133">
      <w:pPr>
        <w:pStyle w:val="BodyText"/>
        <w:tabs>
          <w:tab w:val="left" w:pos="4799"/>
        </w:tabs>
        <w:spacing w:line="276" w:lineRule="auto"/>
        <w:ind w:left="4800" w:right="201" w:hanging="3920"/>
      </w:pPr>
      <w:r>
        <w:rPr>
          <w:b/>
        </w:rPr>
        <w:t>Oblik vrijednosnog papira:</w:t>
      </w:r>
      <w:r>
        <w:rPr>
          <w:b/>
        </w:rPr>
        <w:tab/>
      </w:r>
      <w:r>
        <w:t>Registrirani globalni vrijednosni papir koji nije iz SAD-a, registriran na ime zamjenika za zajedničkog depozitara za Eurocelar i Clearstream</w:t>
      </w:r>
    </w:p>
    <w:p w:rsidR="008F2056" w:rsidRDefault="00471133">
      <w:pPr>
        <w:tabs>
          <w:tab w:val="left" w:pos="4799"/>
        </w:tabs>
        <w:spacing w:before="60"/>
        <w:ind w:left="730"/>
        <w:rPr>
          <w:sz w:val="18"/>
        </w:rPr>
      </w:pPr>
      <w:r>
        <w:rPr>
          <w:b/>
          <w:sz w:val="18"/>
        </w:rPr>
        <w:t>Agent za izračun:</w:t>
      </w:r>
      <w:r>
        <w:rPr>
          <w:b/>
          <w:sz w:val="18"/>
        </w:rPr>
        <w:tab/>
      </w:r>
      <w:r>
        <w:rPr>
          <w:sz w:val="18"/>
        </w:rPr>
        <w:t>Société Générale</w:t>
      </w:r>
    </w:p>
    <w:p w:rsidR="008F2056" w:rsidRDefault="008F2056">
      <w:pPr>
        <w:pStyle w:val="BodyText"/>
        <w:spacing w:before="11"/>
        <w:rPr>
          <w:sz w:val="15"/>
        </w:rPr>
      </w:pPr>
    </w:p>
    <w:p w:rsidR="008F2056" w:rsidRDefault="00471133">
      <w:pPr>
        <w:tabs>
          <w:tab w:val="left" w:pos="4799"/>
        </w:tabs>
        <w:ind w:left="730"/>
        <w:rPr>
          <w:sz w:val="18"/>
        </w:rPr>
      </w:pPr>
      <w:r>
        <w:rPr>
          <w:b/>
          <w:sz w:val="18"/>
        </w:rPr>
        <w:t>TEFRA pravila:</w:t>
      </w:r>
      <w:r>
        <w:rPr>
          <w:b/>
          <w:sz w:val="18"/>
        </w:rPr>
        <w:tab/>
      </w:r>
      <w:r>
        <w:rPr>
          <w:sz w:val="18"/>
        </w:rPr>
        <w:t>Nije primjenjivo</w:t>
      </w:r>
    </w:p>
    <w:p w:rsidR="008F2056" w:rsidRDefault="008F2056">
      <w:pPr>
        <w:pStyle w:val="BodyText"/>
        <w:spacing w:before="10"/>
        <w:rPr>
          <w:sz w:val="15"/>
        </w:rPr>
      </w:pPr>
    </w:p>
    <w:p w:rsidR="008F2056" w:rsidRDefault="00471133">
      <w:pPr>
        <w:tabs>
          <w:tab w:val="left" w:pos="4799"/>
        </w:tabs>
        <w:spacing w:before="1"/>
        <w:ind w:left="730"/>
        <w:rPr>
          <w:sz w:val="18"/>
        </w:rPr>
      </w:pPr>
      <w:r>
        <w:rPr>
          <w:b/>
          <w:sz w:val="18"/>
        </w:rPr>
        <w:t>Minimalno ulaganje u Vrijednosne papire:</w:t>
      </w:r>
      <w:r>
        <w:rPr>
          <w:b/>
          <w:sz w:val="18"/>
        </w:rPr>
        <w:tab/>
      </w:r>
      <w:r>
        <w:rPr>
          <w:sz w:val="18"/>
        </w:rPr>
        <w:t>EUR 1 000 (tj. 1 Vrijednosni papir)</w:t>
      </w:r>
    </w:p>
    <w:p w:rsidR="008F2056" w:rsidRDefault="008F2056">
      <w:pPr>
        <w:pStyle w:val="BodyText"/>
        <w:spacing w:before="10"/>
        <w:rPr>
          <w:sz w:val="15"/>
        </w:rPr>
      </w:pPr>
    </w:p>
    <w:p w:rsidR="008F2056" w:rsidRDefault="00471133">
      <w:pPr>
        <w:tabs>
          <w:tab w:val="left" w:pos="4799"/>
        </w:tabs>
        <w:ind w:left="730"/>
        <w:rPr>
          <w:sz w:val="18"/>
        </w:rPr>
      </w:pPr>
      <w:r>
        <w:rPr>
          <w:b/>
          <w:sz w:val="18"/>
        </w:rPr>
        <w:t>Minimalna količina za trgovanje:</w:t>
      </w:r>
      <w:r>
        <w:rPr>
          <w:b/>
          <w:sz w:val="18"/>
        </w:rPr>
        <w:tab/>
      </w:r>
      <w:r>
        <w:rPr>
          <w:sz w:val="18"/>
        </w:rPr>
        <w:t>EUR 1 000 (tj. 1 Vrijednosni papir)</w:t>
      </w:r>
    </w:p>
    <w:p w:rsidR="008F2056" w:rsidRDefault="008F2056">
      <w:pPr>
        <w:pStyle w:val="BodyText"/>
        <w:spacing w:before="10"/>
        <w:rPr>
          <w:sz w:val="15"/>
        </w:rPr>
      </w:pPr>
    </w:p>
    <w:p w:rsidR="008F2056" w:rsidRDefault="00471133">
      <w:pPr>
        <w:spacing w:before="1"/>
        <w:ind w:left="730"/>
        <w:rPr>
          <w:sz w:val="18"/>
        </w:rPr>
      </w:pPr>
      <w:r>
        <w:rPr>
          <w:b/>
          <w:sz w:val="18"/>
        </w:rPr>
        <w:t>Trigger otkup po izboru Izdavatelja</w:t>
      </w:r>
      <w:r w:rsidR="00325113">
        <w:rPr>
          <w:b/>
          <w:sz w:val="18"/>
        </w:rPr>
        <w:t>:</w:t>
      </w:r>
      <w:r>
        <w:rPr>
          <w:b/>
          <w:sz w:val="18"/>
        </w:rPr>
        <w:t xml:space="preserve"> </w:t>
      </w:r>
      <w:r w:rsidR="00325113">
        <w:rPr>
          <w:b/>
          <w:sz w:val="18"/>
        </w:rPr>
        <w:tab/>
        <w:t xml:space="preserve">          </w:t>
      </w:r>
      <w:r w:rsidR="00325113">
        <w:rPr>
          <w:sz w:val="18"/>
        </w:rPr>
        <w:t>Primjenji</w:t>
      </w:r>
      <w:r>
        <w:rPr>
          <w:sz w:val="18"/>
        </w:rPr>
        <w:t>vo prema Uvjetu 6.4.1.2. Općih odredbi i uvjeta</w:t>
      </w:r>
    </w:p>
    <w:p w:rsidR="008F2056" w:rsidRDefault="008F2056">
      <w:pPr>
        <w:pStyle w:val="BodyText"/>
        <w:spacing w:before="10"/>
        <w:rPr>
          <w:sz w:val="15"/>
        </w:rPr>
      </w:pPr>
    </w:p>
    <w:p w:rsidR="008F2056" w:rsidRPr="00325113" w:rsidRDefault="00471133" w:rsidP="00325113">
      <w:pPr>
        <w:tabs>
          <w:tab w:val="left" w:pos="4799"/>
        </w:tabs>
        <w:ind w:left="4799" w:hanging="4069"/>
        <w:rPr>
          <w:sz w:val="18"/>
          <w:szCs w:val="18"/>
        </w:rPr>
      </w:pPr>
      <w:r>
        <w:rPr>
          <w:b/>
          <w:sz w:val="18"/>
        </w:rPr>
        <w:t>Aspekti u pogledu federalnog poreza na dohodak u SAD-u:</w:t>
      </w:r>
      <w:r>
        <w:rPr>
          <w:b/>
          <w:sz w:val="18"/>
        </w:rPr>
        <w:tab/>
      </w:r>
      <w:r w:rsidRPr="00325113">
        <w:rPr>
          <w:sz w:val="18"/>
          <w:szCs w:val="18"/>
        </w:rPr>
        <w:t>Vrijednosni papiri nisu Specificirani vrijednosni papiri za potrebe Odjeljka 871(m)</w:t>
      </w:r>
      <w:r w:rsidR="00325113" w:rsidRPr="00325113">
        <w:rPr>
          <w:sz w:val="18"/>
          <w:szCs w:val="18"/>
        </w:rPr>
        <w:t xml:space="preserve"> </w:t>
      </w:r>
      <w:r w:rsidRPr="00325113">
        <w:rPr>
          <w:sz w:val="18"/>
          <w:szCs w:val="18"/>
        </w:rPr>
        <w:t>Pravilnika.</w:t>
      </w:r>
    </w:p>
    <w:p w:rsidR="008F2056" w:rsidRDefault="00471133">
      <w:pPr>
        <w:tabs>
          <w:tab w:val="left" w:pos="4799"/>
        </w:tabs>
        <w:spacing w:before="91"/>
        <w:ind w:left="730"/>
        <w:rPr>
          <w:sz w:val="18"/>
        </w:rPr>
      </w:pPr>
      <w:r>
        <w:rPr>
          <w:b/>
          <w:sz w:val="18"/>
        </w:rPr>
        <w:t>Zabrana prodaje malim ulagačima iz EGP-a:</w:t>
      </w:r>
      <w:r>
        <w:rPr>
          <w:b/>
          <w:sz w:val="18"/>
        </w:rPr>
        <w:tab/>
      </w:r>
      <w:r>
        <w:rPr>
          <w:sz w:val="18"/>
        </w:rPr>
        <w:t>Nije primjenjivo</w:t>
      </w:r>
    </w:p>
    <w:p w:rsidR="008F2056" w:rsidRDefault="008F2056">
      <w:pPr>
        <w:pStyle w:val="BodyText"/>
        <w:spacing w:before="11"/>
        <w:rPr>
          <w:sz w:val="15"/>
        </w:rPr>
      </w:pPr>
    </w:p>
    <w:p w:rsidR="00325113" w:rsidRPr="00325113" w:rsidRDefault="00471133">
      <w:pPr>
        <w:ind w:left="730"/>
        <w:jc w:val="both"/>
        <w:rPr>
          <w:sz w:val="18"/>
          <w:szCs w:val="18"/>
        </w:rPr>
      </w:pPr>
      <w:r>
        <w:rPr>
          <w:b/>
          <w:sz w:val="18"/>
        </w:rPr>
        <w:t xml:space="preserve">Zabrana prodaje malim ulagačima iz Ujedinjenog Kraljevstva: </w:t>
      </w:r>
      <w:r w:rsidR="00325113" w:rsidRPr="00325113">
        <w:rPr>
          <w:sz w:val="18"/>
          <w:szCs w:val="18"/>
        </w:rPr>
        <w:t>Primjenji</w:t>
      </w:r>
      <w:r w:rsidRPr="00325113">
        <w:rPr>
          <w:sz w:val="18"/>
          <w:szCs w:val="18"/>
        </w:rPr>
        <w:t xml:space="preserve">vo. Vrijednosni papiri nisu namijenjeni ponudi, prodaji ili </w:t>
      </w:r>
    </w:p>
    <w:p w:rsidR="008F2056" w:rsidRPr="00325113" w:rsidRDefault="00471133" w:rsidP="00325113">
      <w:pPr>
        <w:ind w:left="5035"/>
        <w:jc w:val="both"/>
        <w:rPr>
          <w:sz w:val="18"/>
          <w:szCs w:val="18"/>
        </w:rPr>
      </w:pPr>
      <w:r w:rsidRPr="00325113">
        <w:rPr>
          <w:sz w:val="18"/>
          <w:szCs w:val="18"/>
        </w:rPr>
        <w:t>na drugi način</w:t>
      </w:r>
      <w:r w:rsidR="00325113" w:rsidRPr="00325113">
        <w:rPr>
          <w:sz w:val="18"/>
          <w:szCs w:val="18"/>
        </w:rPr>
        <w:t xml:space="preserve"> </w:t>
      </w:r>
      <w:r w:rsidRPr="00325113">
        <w:rPr>
          <w:sz w:val="18"/>
          <w:szCs w:val="18"/>
        </w:rPr>
        <w:t xml:space="preserve">učiniti dostupnima i ne smiju nuditi, prodati ili na drugi način učiniti dostupnima bilo kojim malim ulagačima iz Ujedinjenog Kraljevstva. U te svrhe, mali ulagač znači osobu koja je jedna (ili više) od: (i) malog ulagača, kako je definiran u točki 8, članka 2. Uredbe (EU) br. 2017/565 budući da je dio domaćeg prava na temelju Zakona Europske unije (povlačenje) iz 2018. (izmijenjen i dopunjen, "EUWA"); ili (ii) klijenta u smislu odredbi Zakona o financijskim uslugama i tržištima iz 2000., kako je izmijenjen i dopunjen </w:t>
      </w:r>
    </w:p>
    <w:p w:rsidR="008F2056" w:rsidRDefault="008F2056">
      <w:pPr>
        <w:pStyle w:val="BodyText"/>
        <w:spacing w:before="6"/>
        <w:rPr>
          <w:sz w:val="17"/>
        </w:rPr>
      </w:pPr>
    </w:p>
    <w:p w:rsidR="008F2056" w:rsidRDefault="00471133">
      <w:pPr>
        <w:spacing w:before="95"/>
        <w:ind w:right="98"/>
        <w:jc w:val="right"/>
        <w:rPr>
          <w:sz w:val="16"/>
        </w:rPr>
      </w:pPr>
      <w:r>
        <w:rPr>
          <w:sz w:val="16"/>
        </w:rPr>
        <w:t>5/10</w:t>
      </w:r>
    </w:p>
    <w:p w:rsidR="008F2056" w:rsidRDefault="008F2056">
      <w:pPr>
        <w:jc w:val="right"/>
        <w:rPr>
          <w:sz w:val="16"/>
        </w:rPr>
        <w:sectPr w:rsidR="008F2056">
          <w:type w:val="continuous"/>
          <w:pgSz w:w="11910" w:h="16840"/>
          <w:pgMar w:top="0" w:right="620" w:bottom="280" w:left="20" w:header="720" w:footer="720" w:gutter="0"/>
          <w:cols w:space="720"/>
        </w:sectPr>
      </w:pPr>
    </w:p>
    <w:p w:rsidR="008F2056" w:rsidRDefault="008F2056">
      <w:pPr>
        <w:pStyle w:val="BodyText"/>
        <w:rPr>
          <w:sz w:val="20"/>
        </w:rPr>
      </w:pPr>
    </w:p>
    <w:p w:rsidR="008F2056" w:rsidRDefault="008F2056">
      <w:pPr>
        <w:pStyle w:val="BodyText"/>
        <w:spacing w:before="5"/>
        <w:rPr>
          <w:sz w:val="20"/>
        </w:rPr>
      </w:pPr>
    </w:p>
    <w:p w:rsidR="008F2056" w:rsidRPr="00325113" w:rsidRDefault="00471133" w:rsidP="00325113">
      <w:pPr>
        <w:pStyle w:val="BodyText"/>
        <w:spacing w:before="95" w:line="276" w:lineRule="auto"/>
        <w:ind w:left="4799" w:right="158"/>
        <w:jc w:val="both"/>
      </w:pPr>
      <w:r>
        <w:t>(FSMA) i svih pravila ili propisa donesenih u skladu s FSMA-om za provedbu Direktive (EU) 2016/97, pri čemu taj klijent ne bi ispunjavao uvjete kao profesionalni klijent, kako je definirano u točki 8. članka 2. stavka 1. Uredbe (EU) br. 600/2014, jer je dio domaćeg prava Ujedinjenog Kraljevstva na temelju EUWA; ili (iii) nije kvalificirani ulagač kako je definirano u članku 2. Uredbe (EU) 2017/1129 jer je dio domaćeg prava Ujedinjenog Kraljevstva na temelju EUWA.  Slijedom toga, nije pripremljen nikakav dokument s ključnim informacijama koji se zahtjeva Uredbom (EU) br. 1286/2014 jer je dio domaćeg prava Ujedinjenog Kraljevstva na temelju EUWA (Uredba o PRIIP-ima UK) za ponudu ili prodaju Vrijednosnih papira ili na drugi način za njihovu dostupnost malim ulagačima u Ujedinjenom Kraljevstvu i stoga ponuda ili prodaja Vrijednosnih papira ili na drugi način njihovo stavljanje na raspolaganje bilo kojem malom ulagaču u Ujedinjenom Kraljevstvu može biti protuzakonito prema Uredbi PRIIP-a Ujedinjenog Kraljevstva.</w:t>
      </w:r>
    </w:p>
    <w:p w:rsidR="008F2056" w:rsidRDefault="00471133">
      <w:pPr>
        <w:pStyle w:val="Heading1"/>
        <w:rPr>
          <w:u w:val="none"/>
        </w:rPr>
      </w:pPr>
      <w:r>
        <w:rPr>
          <w:color w:val="FF0000"/>
          <w:u w:val="thick" w:color="FF0000"/>
        </w:rPr>
        <w:t>RAZNO</w:t>
      </w:r>
    </w:p>
    <w:p w:rsidR="008F2056" w:rsidRDefault="00471133">
      <w:pPr>
        <w:tabs>
          <w:tab w:val="left" w:pos="4799"/>
        </w:tabs>
        <w:spacing w:before="114"/>
        <w:ind w:left="730"/>
        <w:rPr>
          <w:sz w:val="18"/>
        </w:rPr>
      </w:pPr>
      <w:r>
        <w:rPr>
          <w:b/>
          <w:sz w:val="18"/>
        </w:rPr>
        <w:t>Datum pokretanja:</w:t>
      </w:r>
      <w:r>
        <w:rPr>
          <w:b/>
          <w:sz w:val="18"/>
        </w:rPr>
        <w:tab/>
      </w:r>
      <w:r>
        <w:rPr>
          <w:sz w:val="18"/>
        </w:rPr>
        <w:t>28.01.2022</w:t>
      </w:r>
    </w:p>
    <w:p w:rsidR="008F2056" w:rsidRDefault="008F2056">
      <w:pPr>
        <w:pStyle w:val="BodyText"/>
        <w:spacing w:before="11"/>
        <w:rPr>
          <w:sz w:val="15"/>
        </w:rPr>
      </w:pPr>
    </w:p>
    <w:p w:rsidR="008F2056" w:rsidRDefault="00471133">
      <w:pPr>
        <w:pStyle w:val="Heading2"/>
        <w:tabs>
          <w:tab w:val="left" w:pos="4799"/>
        </w:tabs>
        <w:rPr>
          <w:b w:val="0"/>
        </w:rPr>
      </w:pPr>
      <w:r>
        <w:t>Zaštita kapitala:</w:t>
      </w:r>
      <w:r>
        <w:tab/>
      </w:r>
      <w:r>
        <w:rPr>
          <w:b w:val="0"/>
        </w:rPr>
        <w:t>Ne</w:t>
      </w:r>
    </w:p>
    <w:p w:rsidR="008F2056" w:rsidRDefault="008F2056">
      <w:pPr>
        <w:pStyle w:val="BodyText"/>
        <w:spacing w:before="10"/>
        <w:rPr>
          <w:sz w:val="15"/>
        </w:rPr>
      </w:pPr>
    </w:p>
    <w:p w:rsidR="008F2056" w:rsidRDefault="00471133">
      <w:pPr>
        <w:tabs>
          <w:tab w:val="left" w:pos="4799"/>
        </w:tabs>
        <w:ind w:left="730"/>
        <w:rPr>
          <w:sz w:val="18"/>
        </w:rPr>
      </w:pPr>
      <w:r>
        <w:rPr>
          <w:b/>
          <w:sz w:val="18"/>
        </w:rPr>
        <w:t>Radni dan u svrhu plaćanja:</w:t>
      </w:r>
      <w:r>
        <w:rPr>
          <w:b/>
          <w:sz w:val="18"/>
        </w:rPr>
        <w:tab/>
      </w:r>
      <w:r>
        <w:rPr>
          <w:sz w:val="18"/>
        </w:rPr>
        <w:t>Sljedeći radni dan u svrhu plaćanja</w:t>
      </w:r>
    </w:p>
    <w:p w:rsidR="008F2056" w:rsidRDefault="008F2056">
      <w:pPr>
        <w:pStyle w:val="BodyText"/>
        <w:spacing w:before="11"/>
        <w:rPr>
          <w:sz w:val="15"/>
        </w:rPr>
      </w:pPr>
    </w:p>
    <w:p w:rsidR="008F2056" w:rsidRDefault="00471133">
      <w:pPr>
        <w:spacing w:line="276" w:lineRule="auto"/>
        <w:ind w:left="4800" w:right="158"/>
        <w:jc w:val="both"/>
        <w:rPr>
          <w:i/>
          <w:sz w:val="18"/>
        </w:rPr>
      </w:pPr>
      <w:r>
        <w:rPr>
          <w:i/>
          <w:sz w:val="18"/>
        </w:rPr>
        <w:t>Takvo se pravilo primjenjuje na plaćanje bilo kojeg iznosa otkupa  U pogledu plaćanja bilo kojeg Iznosa kamate, ako se pravilo o utvrđivanju broja radnih dana u svrhu plaćanja razlikuje od pravila o utvrđivanju broja radnih dana navedenog u relevantnom stavku, primjenjivat će se pravilo o utvrđivanju broja radnih dana.</w:t>
      </w:r>
    </w:p>
    <w:p w:rsidR="008F2056" w:rsidRDefault="00471133">
      <w:pPr>
        <w:tabs>
          <w:tab w:val="left" w:pos="4799"/>
        </w:tabs>
        <w:spacing w:before="60"/>
        <w:ind w:left="730"/>
        <w:jc w:val="both"/>
        <w:rPr>
          <w:sz w:val="18"/>
        </w:rPr>
      </w:pPr>
      <w:r>
        <w:rPr>
          <w:b/>
          <w:sz w:val="18"/>
        </w:rPr>
        <w:t>Financ</w:t>
      </w:r>
      <w:r w:rsidR="00325113">
        <w:rPr>
          <w:b/>
          <w:sz w:val="18"/>
        </w:rPr>
        <w:t>i</w:t>
      </w:r>
      <w:r>
        <w:rPr>
          <w:b/>
          <w:sz w:val="18"/>
        </w:rPr>
        <w:t>jski centar/centri</w:t>
      </w:r>
      <w:r>
        <w:rPr>
          <w:b/>
          <w:sz w:val="18"/>
        </w:rPr>
        <w:tab/>
      </w:r>
      <w:r>
        <w:rPr>
          <w:sz w:val="18"/>
        </w:rPr>
        <w:t>Nije primjenjivo</w:t>
      </w:r>
    </w:p>
    <w:p w:rsidR="008F2056" w:rsidRDefault="008F2056">
      <w:pPr>
        <w:pStyle w:val="BodyText"/>
        <w:spacing w:before="10"/>
        <w:rPr>
          <w:sz w:val="15"/>
        </w:rPr>
      </w:pPr>
    </w:p>
    <w:p w:rsidR="008F2056" w:rsidRDefault="00471133">
      <w:pPr>
        <w:pStyle w:val="BodyText"/>
        <w:tabs>
          <w:tab w:val="left" w:pos="4799"/>
        </w:tabs>
        <w:spacing w:line="276" w:lineRule="auto"/>
        <w:ind w:left="4799" w:right="158" w:hanging="4070"/>
        <w:jc w:val="both"/>
      </w:pPr>
      <w:r>
        <w:rPr>
          <w:b/>
        </w:rPr>
        <w:t>Sekundarna tržišta:</w:t>
      </w:r>
      <w:r>
        <w:rPr>
          <w:b/>
        </w:rPr>
        <w:tab/>
      </w:r>
      <w:r>
        <w:t>U normalnim tržišnim uvjetima, Société Générale ili subjekt iz njegove grupe osigurava dnevno sekundarno tržište tijekom životnog vijeka proizvoda tako što daje ponuđenu i traženu cijenu izraženu kao postotak određene denominacije i razlika između nuđene i tražene cijene (raspon) neće biti viša od 1% tako određene denominacije.</w:t>
      </w:r>
    </w:p>
    <w:p w:rsidR="008F2056" w:rsidRDefault="00471133">
      <w:pPr>
        <w:pStyle w:val="BodyText"/>
        <w:spacing w:before="60" w:line="276" w:lineRule="auto"/>
        <w:ind w:left="4799" w:right="158"/>
        <w:jc w:val="both"/>
      </w:pPr>
      <w:r>
        <w:t>U slučaju otkupa vrijednosnih papira na sekundarnom tržištu, troškovi i naknade u smislu Direktive 2014/65 Europskog parlamenta i Vijeća o tržištima financijskih instrumenata (poznatih kao MIF2) obračunat će se na datum stupanja na snagu otkupa kao izlazni trošak jednak razlici između fer vrijednosti proizvoda koju utvrđuje Société Générale ili subjekt njegove grupe i cijene po kojoj Société Générale ili subjekt iz njegove grupe zapravo kupuje proizvod.  Za zahtjev za otkup na sekundarnom tržištu, Société Générale ili subjekt iz njegove grupe može dati ex-ante, procijenjeni izračun izlaznog troška.</w:t>
      </w:r>
    </w:p>
    <w:p w:rsidR="008F2056" w:rsidRDefault="008F2056">
      <w:pPr>
        <w:pStyle w:val="BodyText"/>
        <w:spacing w:before="7"/>
        <w:rPr>
          <w:sz w:val="15"/>
        </w:rPr>
      </w:pPr>
    </w:p>
    <w:p w:rsidR="008F2056" w:rsidRDefault="00471133">
      <w:pPr>
        <w:pStyle w:val="BodyText"/>
        <w:spacing w:before="1" w:line="276" w:lineRule="auto"/>
        <w:ind w:left="4799" w:right="158"/>
        <w:jc w:val="both"/>
      </w:pPr>
      <w:r>
        <w:t>Ako se od Société Généralea s regulatorne točke gledišta zahtijeva da dostavi godišnje naknadno izvješće, ovo izvješće navodi stvarno zadržane troškove za proizvod tijekom proteklog razdoblja.</w:t>
      </w:r>
    </w:p>
    <w:p w:rsidR="008F2056" w:rsidRDefault="00471133">
      <w:pPr>
        <w:tabs>
          <w:tab w:val="left" w:pos="4799"/>
        </w:tabs>
        <w:spacing w:before="60" w:line="276" w:lineRule="auto"/>
        <w:ind w:left="4800" w:right="3442" w:hanging="4070"/>
        <w:jc w:val="both"/>
        <w:rPr>
          <w:sz w:val="18"/>
        </w:rPr>
      </w:pPr>
      <w:r>
        <w:rPr>
          <w:b/>
          <w:sz w:val="18"/>
        </w:rPr>
        <w:t>Distributer(i):</w:t>
      </w:r>
      <w:r>
        <w:rPr>
          <w:b/>
          <w:sz w:val="18"/>
        </w:rPr>
        <w:tab/>
      </w:r>
      <w:r>
        <w:rPr>
          <w:sz w:val="18"/>
        </w:rPr>
        <w:t>OTP banka Hrvatska dioničko društvo Domovinskog rata 61</w:t>
      </w:r>
    </w:p>
    <w:p w:rsidR="008F2056" w:rsidRDefault="00471133">
      <w:pPr>
        <w:pStyle w:val="BodyText"/>
        <w:ind w:left="4800"/>
        <w:jc w:val="both"/>
      </w:pPr>
      <w:r>
        <w:t>21000 Split, Hrvatska</w:t>
      </w:r>
    </w:p>
    <w:p w:rsidR="008F2056" w:rsidRDefault="00471133">
      <w:pPr>
        <w:tabs>
          <w:tab w:val="left" w:pos="4799"/>
        </w:tabs>
        <w:spacing w:before="91"/>
        <w:ind w:left="730"/>
        <w:jc w:val="both"/>
        <w:rPr>
          <w:sz w:val="18"/>
        </w:rPr>
      </w:pPr>
      <w:r>
        <w:rPr>
          <w:b/>
          <w:sz w:val="18"/>
        </w:rPr>
        <w:t>Provizije i druge naknade:</w:t>
      </w:r>
      <w:r>
        <w:rPr>
          <w:b/>
          <w:sz w:val="18"/>
        </w:rPr>
        <w:tab/>
      </w:r>
      <w:r>
        <w:rPr>
          <w:sz w:val="18"/>
        </w:rPr>
        <w:t>Société Générale će svojim relevantnim distributerima(ima) isplatiti naknadu do</w:t>
      </w:r>
    </w:p>
    <w:p w:rsidR="008F2056" w:rsidRDefault="00471133">
      <w:pPr>
        <w:pStyle w:val="BodyText"/>
        <w:spacing w:before="31" w:line="276" w:lineRule="auto"/>
        <w:ind w:left="4800" w:right="158"/>
        <w:jc w:val="both"/>
      </w:pPr>
      <w:r>
        <w:t>0,5% godišnje (izračunatu na temelju trajanja Vrijednosnih papira) nominalnog iznosa Vrijednosnih papira koje su takvi distributeri učinkovito plasirali.</w:t>
      </w:r>
    </w:p>
    <w:p w:rsidR="008F2056" w:rsidRPr="00325113" w:rsidRDefault="00471133" w:rsidP="00325113">
      <w:pPr>
        <w:pStyle w:val="BodyText"/>
        <w:spacing w:before="60" w:line="276" w:lineRule="auto"/>
        <w:ind w:left="4799" w:right="158"/>
        <w:jc w:val="both"/>
      </w:pPr>
      <w:r>
        <w:t>Ako se prema bilo kojim primjenjivim zakonima ili propisima (uključujući, ako je primjenjivo, Direktivu o tržištima financijskih instrumenata 2014/65/EU (MiFID II)) od distributera (“Zainteresirana strana”) zatraži da otkrije potencijalnim ulagačima u Vrijednosne papire dodatne informacije za svaku naknadu koju Société Générale plaća takvoj Zainteresiranoj strani ili je od nje prima u odnosu na Vrijednosne papire, Zainteresirana strana bit će odgovorna za usklađenost s takvim zakonima i propisima, a ulagači mogu zatražiti takve dodatne informacije</w:t>
      </w:r>
      <w:r w:rsidR="00325113">
        <w:t xml:space="preserve"> od Zainteresirane strane.  </w:t>
      </w:r>
      <w:r>
        <w:rPr>
          <w:sz w:val="16"/>
        </w:rPr>
        <w:t>6/10</w:t>
      </w:r>
    </w:p>
    <w:p w:rsidR="008F2056" w:rsidRDefault="008F2056">
      <w:pPr>
        <w:jc w:val="right"/>
        <w:rPr>
          <w:sz w:val="16"/>
        </w:rPr>
        <w:sectPr w:rsidR="008F2056">
          <w:pgSz w:w="11910" w:h="16840"/>
          <w:pgMar w:top="1080" w:right="620" w:bottom="820" w:left="20" w:header="667" w:footer="639" w:gutter="0"/>
          <w:cols w:space="720"/>
        </w:sectPr>
      </w:pPr>
    </w:p>
    <w:p w:rsidR="008F2056" w:rsidRDefault="008F2056">
      <w:pPr>
        <w:pStyle w:val="BodyText"/>
        <w:rPr>
          <w:sz w:val="20"/>
        </w:rPr>
      </w:pPr>
    </w:p>
    <w:p w:rsidR="008F2056" w:rsidRDefault="008F2056">
      <w:pPr>
        <w:pStyle w:val="BodyText"/>
        <w:spacing w:before="5"/>
        <w:rPr>
          <w:sz w:val="20"/>
        </w:rPr>
      </w:pPr>
    </w:p>
    <w:p w:rsidR="008F2056" w:rsidRDefault="00325113">
      <w:pPr>
        <w:pStyle w:val="BodyText"/>
        <w:spacing w:before="95" w:line="276" w:lineRule="auto"/>
        <w:ind w:left="4800"/>
      </w:pPr>
      <w:r>
        <w:t xml:space="preserve">Osim </w:t>
      </w:r>
      <w:r w:rsidR="00471133">
        <w:t>toga, Société Générale može pružiti dodatne informacije svojim klijentima na zahtjev.</w:t>
      </w:r>
    </w:p>
    <w:p w:rsidR="008F2056" w:rsidRDefault="00471133">
      <w:pPr>
        <w:tabs>
          <w:tab w:val="left" w:pos="4799"/>
        </w:tabs>
        <w:spacing w:before="60"/>
        <w:ind w:left="880"/>
        <w:rPr>
          <w:sz w:val="18"/>
        </w:rPr>
      </w:pPr>
      <w:r>
        <w:rPr>
          <w:b/>
          <w:sz w:val="18"/>
        </w:rPr>
        <w:t>Razlozi za ponudu i korištenje primitaka:</w:t>
      </w:r>
      <w:r>
        <w:rPr>
          <w:b/>
          <w:sz w:val="18"/>
        </w:rPr>
        <w:tab/>
      </w:r>
      <w:r>
        <w:rPr>
          <w:sz w:val="18"/>
        </w:rPr>
        <w:t>Neto prihod od svakog izdanja Vrijednosnih papira će se primijeniti na opće</w:t>
      </w:r>
    </w:p>
    <w:p w:rsidR="008F2056" w:rsidRDefault="00471133">
      <w:pPr>
        <w:pStyle w:val="BodyText"/>
        <w:spacing w:before="31" w:line="276" w:lineRule="auto"/>
        <w:ind w:left="4799" w:right="158"/>
      </w:pPr>
      <w:r>
        <w:t xml:space="preserve"> svrhe financiranja Grupe Société Générale, koje uključuju ostvarivanje dobiti.</w:t>
      </w:r>
    </w:p>
    <w:p w:rsidR="008F2056" w:rsidRDefault="008F2056">
      <w:pPr>
        <w:pStyle w:val="BodyText"/>
        <w:rPr>
          <w:sz w:val="20"/>
        </w:rPr>
      </w:pPr>
    </w:p>
    <w:p w:rsidR="008F2056" w:rsidRDefault="008F2056">
      <w:pPr>
        <w:pStyle w:val="BodyText"/>
        <w:spacing w:before="1"/>
        <w:rPr>
          <w:sz w:val="19"/>
        </w:rPr>
      </w:pPr>
    </w:p>
    <w:p w:rsidR="001C705B" w:rsidRPr="001C705B" w:rsidRDefault="001C705B" w:rsidP="001C705B">
      <w:pPr>
        <w:pStyle w:val="Heading1"/>
        <w:rPr>
          <w:color w:val="FF0000"/>
        </w:rPr>
      </w:pPr>
      <w:r w:rsidRPr="001C705B">
        <w:rPr>
          <w:color w:val="FF0000"/>
        </w:rPr>
        <w:t>ODRICANJE OD ODGOVORNOSTI</w:t>
      </w:r>
    </w:p>
    <w:p w:rsidR="008F2056" w:rsidRPr="001C705B" w:rsidRDefault="00471133" w:rsidP="001C705B">
      <w:pPr>
        <w:pStyle w:val="Heading1"/>
        <w:rPr>
          <w:color w:val="FF0000"/>
        </w:rPr>
      </w:pPr>
      <w:r w:rsidRPr="001C705B">
        <w:rPr>
          <w:color w:val="FF0000"/>
        </w:rPr>
        <w:t>VAŽNO UPOZORENJE:</w:t>
      </w:r>
    </w:p>
    <w:p w:rsidR="008F2056" w:rsidRDefault="00471133">
      <w:pPr>
        <w:spacing w:before="2" w:line="276" w:lineRule="auto"/>
        <w:ind w:left="730" w:right="158"/>
        <w:jc w:val="both"/>
        <w:rPr>
          <w:i/>
          <w:sz w:val="18"/>
        </w:rPr>
      </w:pPr>
      <w:r>
        <w:rPr>
          <w:i/>
          <w:sz w:val="18"/>
        </w:rPr>
        <w:t>Ulagači moraju pažljivo pročitati informacije navedene u odjeljku "Važne informacije za ulagače" odredba i uvjeta.  Posebno se pozornost ulagača skreće na sljedeće:</w:t>
      </w:r>
    </w:p>
    <w:p w:rsidR="008F2056" w:rsidRDefault="00471133">
      <w:pPr>
        <w:pStyle w:val="BodyText"/>
        <w:spacing w:before="60" w:line="276" w:lineRule="auto"/>
        <w:ind w:left="729" w:right="158"/>
        <w:jc w:val="both"/>
      </w:pPr>
      <w:r>
        <w:rPr>
          <w:b/>
          <w:bCs/>
        </w:rPr>
        <w:t>Kreditni rizik:</w:t>
      </w:r>
      <w:r>
        <w:t xml:space="preserve"> Ulagači preuzimaju kreditni rizik na Izdavatelja, a u konačnici i na Société Générale kao jamca za obveze Izdavatelja u odnosu na proizvod prema uvjetima jamstva (dostupno u uredu Jamca na zahtjev).  Stoga nesolventnost Société Généralea može rezultirati djelomičnim ili potpunim gubitkom uloženog iznosa.  Tržišna vrijednost proizvoda može se značajno smanjiti ispod njegove nominalne vrijednosti kao rezultat kreditne sposobnosti Société Générala.</w:t>
      </w:r>
    </w:p>
    <w:p w:rsidR="008F2056" w:rsidRDefault="00471133">
      <w:pPr>
        <w:pStyle w:val="BodyText"/>
        <w:spacing w:before="60" w:line="276" w:lineRule="auto"/>
        <w:ind w:left="729" w:right="158"/>
        <w:jc w:val="both"/>
      </w:pPr>
      <w:r>
        <w:rPr>
          <w:b/>
        </w:rPr>
        <w:t xml:space="preserve">Isplate regresa ograničene na Jamca: </w:t>
      </w:r>
      <w:r>
        <w:t>Ulaganjem u ovaj proizvod ulagači potvrđuju da neće imati pravo isplate regresa prema Izdavatelju u slučaju kašnjenja plaćanja od strane Izdavatelja u pogledu bilo kojeg iznosa dospjelog po proizvodu, tj. nijedan ulagač nema pravo pokrenuti bilo kakav postupak ili na drugi način ostvariti potraživanje prema Izdavatelju proizvoda radi provedbe odgovarajućeg plaćanja po proizvodu.  Međutim, to ne dovodi u pitanje prava ulagača prema Jamstvu Jamca.</w:t>
      </w:r>
    </w:p>
    <w:p w:rsidR="008F2056" w:rsidRDefault="00471133">
      <w:pPr>
        <w:pStyle w:val="BodyText"/>
        <w:spacing w:before="60" w:line="276" w:lineRule="auto"/>
        <w:ind w:left="730" w:right="158"/>
        <w:jc w:val="both"/>
      </w:pPr>
      <w:r>
        <w:rPr>
          <w:b/>
        </w:rPr>
        <w:t>Bail-in</w:t>
      </w:r>
      <w:r>
        <w:t>: Direktiva o oporavku i sanaciji banaka (BRRD) pruža “tijelima za sanaciju” diljem Europske unije sveobuhvatan skup alata za rješavanje problema s posrnulim europskim financijskim institucijama korištenjem, između ostalog, “bail-in-a”.  Ako Izdavatelj i/ili Jamac budu podvrgnuti mjerama rješavanja u obliku bail-in-a, potraživanje ulagača može se smanjiti na nulu, pretvoriti u vlasnički kapital ili se njegovo dospijeće može odgoditi.  To može rezultirati gubitkom uloženog iznosa, bez obzira na kapitalnu zaštitu proizvoda, ako postoji.</w:t>
      </w:r>
    </w:p>
    <w:p w:rsidR="008F2056" w:rsidRDefault="00471133">
      <w:pPr>
        <w:pStyle w:val="BodyText"/>
        <w:spacing w:before="60" w:line="276" w:lineRule="auto"/>
        <w:ind w:left="730" w:right="158"/>
        <w:jc w:val="both"/>
      </w:pPr>
      <w:r>
        <w:rPr>
          <w:b/>
          <w:bCs/>
        </w:rPr>
        <w:t>Informacije kada proizvodi uključuju rizik od gubitka kapitala:</w:t>
      </w:r>
      <w:r>
        <w:t xml:space="preserve">  Za proizvode koji uključuju rizik gubitka kapitala, otkupna vrijednost takvih proizvoda može biti manja od početno uloženog iznosa.  U najgorem slučaju, ulagači bi mogli pretrpjeti gubitak cjelokupnog ulaganja.  Štoviše, bez obzira na razinu zaštite kapitala, ulagač može izgubiti dio ili cijeli početno uloženi iznos prije datuma dospijeća, ako ulagač proda proizvod.</w:t>
      </w:r>
    </w:p>
    <w:p w:rsidR="008F2056" w:rsidRDefault="00471133">
      <w:pPr>
        <w:pStyle w:val="BodyText"/>
        <w:spacing w:before="60" w:line="276" w:lineRule="auto"/>
        <w:ind w:left="730" w:right="158"/>
        <w:jc w:val="both"/>
      </w:pPr>
      <w:r>
        <w:rPr>
          <w:b/>
        </w:rPr>
        <w:t xml:space="preserve">Ograničenja prodaje u SAD-u (“Propis za osobe iz SAD-a”):  </w:t>
      </w:r>
      <w:r>
        <w:t>Ovdje opisani Vrijednosni papiru nisu vrijednosni papiri izuzeti iz SAD-a.  Sukladno tome, Vrijednosni papiri nisu registrirani prema Zakonu o vrijednosnim papirima SAD-a iz 1933. i ne mogu se ponuditi, prodati, založiti ili na drugi način prenijeti u bilo koje vrijeme osim u “offshore transakciji” (kako je definirano u Uredbi S) na ili za račun ili u korist Ovlaštenog primatelja.  “</w:t>
      </w:r>
      <w:r>
        <w:rPr>
          <w:b/>
          <w:bCs/>
        </w:rPr>
        <w:t>Ovlašten primatel</w:t>
      </w:r>
      <w:r>
        <w:t>j” znači bilo koju osobu koja:  (a) nije osoba iz SAD-a kako je definirano u pravilu 902(k)(1) Uredbe S; (b) nije osoba koja spada pod bilo koju definiciju osobe iz SAD-a za potrebe Zakona o robnoj razmjeni SAD-a (</w:t>
      </w:r>
      <w:r>
        <w:rPr>
          <w:b/>
          <w:bCs/>
        </w:rPr>
        <w:t>CEA</w:t>
      </w:r>
      <w:r>
        <w:t>) ili bilo kojeg pravila Komisije za trgovinu robnim terminskim ugovorima SAD-a (</w:t>
      </w:r>
      <w:r>
        <w:rPr>
          <w:b/>
          <w:bCs/>
        </w:rPr>
        <w:t>CFTC pravilo</w:t>
      </w:r>
      <w:r>
        <w:t xml:space="preserve">), smjernica ili naloga predloženih ili izdanih prema CEA (radi izbjegavanja sumnje, svaka osoba koja nije “osoba koja nije iz Sjedinjenih Američkih Država” definirana prema CFTC pravilu 4.7(a)(1)(iv), ali isključujući, za potrebe pododjeljka (D), iznimka za kvalificirane osobe koje ispunjavaju uvjete, a koje nisu “osobe koje nisu iz SAD-a”, smatrat će se osobom iz SAD-a) i (c) nije “osoba iz SAD-a” za potrebe konačnih pravila kojima se provode zahtjevi za zadržavanje kreditnog rizika iz odjeljka 15G američkog Zakon o burzi vrijednosnih papira iz 1934., s izmjenama i dopunama </w:t>
      </w:r>
    </w:p>
    <w:p w:rsidR="008F2056" w:rsidRDefault="00471133">
      <w:pPr>
        <w:pStyle w:val="BodyText"/>
        <w:spacing w:line="276" w:lineRule="auto"/>
        <w:ind w:left="730" w:right="158"/>
        <w:jc w:val="both"/>
      </w:pPr>
      <w:r>
        <w:t>(</w:t>
      </w:r>
      <w:r>
        <w:rPr>
          <w:b/>
          <w:bCs/>
        </w:rPr>
        <w:t>Pravila o zadržavanju rizika u SAD-a) (osoba iz SAD-a koja zadržava rizik</w:t>
      </w:r>
      <w:r>
        <w:t>). Vrijednosni papiri su dostupni samo Ovlaštenim primateljima i mogu u bilo kojem trenutku biti u zakonskom ili stvarnom vlasništvu Ovlaštenih primatelja.  Kupnjom Vrijednosnog papira, smatrat će se ili će se od svakog kupca zahtijevati, ovisno o slučaju, da pruži odgovarajuće potvrde, reprezentativne izjave i ugovore navedene u osnovnom prospektu.</w:t>
      </w:r>
    </w:p>
    <w:p w:rsidR="008F2056" w:rsidRDefault="00471133">
      <w:pPr>
        <w:pStyle w:val="BodyText"/>
        <w:spacing w:before="60" w:line="276" w:lineRule="auto"/>
        <w:ind w:left="729" w:right="158"/>
        <w:jc w:val="both"/>
      </w:pPr>
      <w:r>
        <w:rPr>
          <w:b/>
        </w:rPr>
        <w:t xml:space="preserve">Odjeljak 871(m) američkog Poreznog zakonika iz 1986.: </w:t>
      </w:r>
      <w:r>
        <w:t xml:space="preserve"> Propisi američkog Ministarstva financija u skladu s odjeljkom 871(m) američkog Poreznog zakonika iz 1986. (</w:t>
      </w:r>
      <w:r>
        <w:rPr>
          <w:b/>
          <w:bCs/>
        </w:rPr>
        <w:t>Odjeljak 871(m) Pravilnika</w:t>
      </w:r>
      <w:r>
        <w:t>) općenito nameću porez po odbitku od 30% na plaćene ekvivalente dividendi ili se smatraju isplaćenima (u smislu relevantnog članka 871(m) Pravilnika) vlasniku koji nije iz Sjedinjenih Američkih Država (</w:t>
      </w:r>
      <w:r>
        <w:rPr>
          <w:b/>
          <w:bCs/>
        </w:rPr>
        <w:t>vlasnik koji nije iz SAD-a</w:t>
      </w:r>
      <w:r>
        <w:t>) u odnosu na određene financijske instrumente povezane s dionicama u SAD-u ili indeksima koji uključuju američke dionice (</w:t>
      </w:r>
      <w:r>
        <w:rPr>
          <w:b/>
          <w:bCs/>
        </w:rPr>
        <w:t>američke dionice koje služe kao temeljni instrument</w:t>
      </w:r>
      <w:r>
        <w:t>).   Konkretno, Odredba 871(m) Pravilnika će se općenito primijeniti na Vrijednosne papire izdane na dan ili nakon 1. siječnja 2017. i bitno replicirati gospodarski učinak jedne ili više američkih dionica koje služe kao temeljni instrument, kako je odredio Izdavatelj na datum za takvih Vrijednosnih papira od kojeg Izdavatelj utvrđuje očekivanu deltu proizvoda na temelju testova u skladu s primjenjivim Odjeljkom 871. (m) Pravilnika (za potrebe relevantnih obavijesti, takve se Vrijednosni papiri smatraju instrumentima "delta-one") (</w:t>
      </w:r>
      <w:r>
        <w:rPr>
          <w:b/>
          <w:bCs/>
        </w:rPr>
        <w:t>Specificirani vrijednosni papiri</w:t>
      </w:r>
      <w:r>
        <w:t>). Vrijednosti papiri povezani s američkim dionicama koje služe kao temeljni instrument za koje je Izdavatelj utvrdio da nije Specificirani vrijednosni papir neće podlijegati porezu po odbitku prema Odjeljku 871(m) Pravilnika.  Ako se očekuje da će jedna ili više američkih dionica koje služe kao temeljni instrument isplatiti dividende tijekom trajanja Specificiranog vrijednosnog papira, općenito će i dalje biti potrebno zadržavanje po odbitku čak i ako Specificirani vrijednosni papir ne predviđa isplate izričito povezane s dividendama.</w:t>
      </w:r>
    </w:p>
    <w:p w:rsidR="008F2056" w:rsidRPr="001C705B" w:rsidRDefault="00471133" w:rsidP="001C705B">
      <w:pPr>
        <w:pStyle w:val="BodyText"/>
        <w:spacing w:before="180"/>
        <w:ind w:left="730"/>
        <w:jc w:val="both"/>
      </w:pPr>
      <w:r>
        <w:t>Ulagačima se savjetuje da će, zadržavajući ovaj porez, Izdavatelj redovito primjenjivati opću po</w:t>
      </w:r>
      <w:r w:rsidR="001C705B">
        <w:t>reznu stopu od 30% na plaćanja.</w:t>
      </w:r>
      <w:r>
        <w:rPr>
          <w:sz w:val="16"/>
        </w:rPr>
        <w:t>7/10</w:t>
      </w:r>
    </w:p>
    <w:p w:rsidR="008F2056" w:rsidRDefault="008F2056">
      <w:pPr>
        <w:jc w:val="right"/>
        <w:rPr>
          <w:sz w:val="16"/>
        </w:rPr>
        <w:sectPr w:rsidR="008F2056">
          <w:pgSz w:w="11910" w:h="16840"/>
          <w:pgMar w:top="1080" w:right="620" w:bottom="820" w:left="20" w:header="667" w:footer="639" w:gutter="0"/>
          <w:cols w:space="720"/>
        </w:sectPr>
      </w:pPr>
    </w:p>
    <w:p w:rsidR="008F2056" w:rsidRDefault="008F2056">
      <w:pPr>
        <w:pStyle w:val="BodyText"/>
        <w:rPr>
          <w:sz w:val="20"/>
        </w:rPr>
      </w:pPr>
    </w:p>
    <w:p w:rsidR="008F2056" w:rsidRDefault="008F2056">
      <w:pPr>
        <w:pStyle w:val="BodyText"/>
        <w:spacing w:before="5"/>
        <w:rPr>
          <w:sz w:val="20"/>
        </w:rPr>
      </w:pPr>
    </w:p>
    <w:p w:rsidR="008F2056" w:rsidRDefault="00471133">
      <w:pPr>
        <w:pStyle w:val="BodyText"/>
        <w:spacing w:before="95" w:line="276" w:lineRule="auto"/>
        <w:ind w:left="729" w:right="158"/>
        <w:jc w:val="both"/>
      </w:pPr>
      <w:r>
        <w:t xml:space="preserve"> koja podliježu odredbama SAD-a (ili iznose koji se smatraju isplatama) bez obzira na bilo koju primjenjivu stopu sporazuma Stoga se u takvim slučajevima individualna porezna situacija ulagača neće uzeti u obzir.</w:t>
      </w:r>
    </w:p>
    <w:p w:rsidR="008F2056" w:rsidRDefault="008F2056">
      <w:pPr>
        <w:pStyle w:val="BodyText"/>
        <w:spacing w:before="7"/>
        <w:rPr>
          <w:sz w:val="15"/>
        </w:rPr>
      </w:pPr>
    </w:p>
    <w:p w:rsidR="008F2056" w:rsidRDefault="00471133">
      <w:pPr>
        <w:pStyle w:val="BodyText"/>
        <w:spacing w:line="276" w:lineRule="auto"/>
        <w:ind w:left="729" w:right="158"/>
        <w:jc w:val="both"/>
      </w:pPr>
      <w:r>
        <w:t>Važećim Konačnim uvjetima odredit će se jesu li Vrijednosni papiri Specificirani vrijednosni papiri ili vrijednosni papiri s nultom procijenjenom dividendom.  U slučaju Vrijednosnih papira koji su Specificirani vrijednosni papiri, ali ne i Vrijednosni papiri s nultom procijenjenom dividendom, važećim Konačnim uvjetima odredit će se hoće li Izdavatelj ili njegov agent za obustavu zadržati porez prema odjeljku 871(m) Pravilnika i stopu poreza po odbitku.  U slučaju Vrijednosnih papira koji su Vrijednosni papiri s nultom procijenjenom dividendom, važećim Konačnim uvjetima odredit će se da stopu poreza po odbitku bude nula.</w:t>
      </w:r>
    </w:p>
    <w:p w:rsidR="008F2056" w:rsidRDefault="008F2056">
      <w:pPr>
        <w:pStyle w:val="BodyText"/>
        <w:spacing w:before="8"/>
        <w:rPr>
          <w:sz w:val="15"/>
        </w:rPr>
      </w:pPr>
    </w:p>
    <w:p w:rsidR="008F2056" w:rsidRDefault="00471133">
      <w:pPr>
        <w:pStyle w:val="BodyText"/>
        <w:spacing w:line="276" w:lineRule="auto"/>
        <w:ind w:left="730" w:right="158"/>
        <w:jc w:val="both"/>
      </w:pPr>
      <w:r>
        <w:t>Ulagačima se savjetuje da je odluka Izdavatelja obvezujuća za sve koji nisu vlasnici Vrijednosnih papira koji nisu iz SAD-a, ali to nije obvezujuće za Poreznu službu Sjedinjenih Država (</w:t>
      </w:r>
      <w:r>
        <w:rPr>
          <w:b/>
          <w:bCs/>
        </w:rPr>
        <w:t>IRS</w:t>
      </w:r>
      <w:r>
        <w:t>) i Porezna služba se stoga može ne složiti s odlukom Izdavatelja.</w:t>
      </w:r>
    </w:p>
    <w:p w:rsidR="008F2056" w:rsidRDefault="00471133">
      <w:pPr>
        <w:pStyle w:val="BodyText"/>
        <w:spacing w:before="180" w:line="276" w:lineRule="auto"/>
        <w:ind w:left="729" w:right="158"/>
        <w:jc w:val="both"/>
      </w:pPr>
      <w:r>
        <w:t>Pravilima iz odjeljka 871(m) Pravilnika zahtijevaju se složeni izračuni u pogledu instrumenata koji uključuju američke dionice koje služe kao temeljni instrument i primjena ovih pravila na određeno izdanje Vrijednosnih papira može biti neizvjesna. Slijedom toga, Porezna služba može odrediti da se oni trebaju primijeniti čak i ako je Izdavatelj u početku pretpostavio da se pravila neće primjenjivati.  U takvom slučaju postoji rizik da vlasnici Vrijednosnih papira podliježu porezu po odbitku retroaktivno.</w:t>
      </w:r>
    </w:p>
    <w:p w:rsidR="008F2056" w:rsidRDefault="00471133">
      <w:pPr>
        <w:pStyle w:val="BodyText"/>
        <w:spacing w:before="180" w:line="276" w:lineRule="auto"/>
        <w:ind w:left="730" w:right="158"/>
        <w:jc w:val="both"/>
      </w:pPr>
      <w:r>
        <w:t>Budući da ni Izdavatelj ni agent za obustavu neće biti u obavezi uvećati bilo koji iznos zadržan u vezi s Specificiranim vrijednosnim papirom, vlasnici Vrijednosnih papira će u tom slučaju primiti manja plaćanja nego što bi ih primili bez nametanja poreza po odbitku.</w:t>
      </w:r>
      <w:r>
        <w:cr/>
      </w:r>
    </w:p>
    <w:p w:rsidR="008F2056" w:rsidRDefault="00471133">
      <w:pPr>
        <w:pStyle w:val="Heading2"/>
        <w:spacing w:before="180" w:line="276" w:lineRule="auto"/>
        <w:ind w:left="729" w:right="158"/>
        <w:jc w:val="both"/>
      </w:pPr>
      <w:r>
        <w:t>Ulagači bi se trebali posavjetovati sa svojim poreznim savjetnikom u vezi s potencijalnom primjenom Odjeljka 871(m) Pravilnika na njihovo ulaganje u Vrijednosne papire.</w:t>
      </w:r>
    </w:p>
    <w:p w:rsidR="008F2056" w:rsidRDefault="00471133">
      <w:pPr>
        <w:spacing w:before="60"/>
        <w:ind w:left="730"/>
        <w:jc w:val="both"/>
        <w:rPr>
          <w:b/>
          <w:sz w:val="24"/>
        </w:rPr>
      </w:pPr>
      <w:r>
        <w:rPr>
          <w:b/>
          <w:color w:val="FF0000"/>
          <w:sz w:val="24"/>
          <w:u w:val="thick" w:color="FF0000"/>
        </w:rPr>
        <w:t>VAŽNE INFORMACIJE ZA ULAGAČE</w:t>
      </w:r>
    </w:p>
    <w:p w:rsidR="008F2056" w:rsidRDefault="00471133">
      <w:pPr>
        <w:pStyle w:val="BodyText"/>
        <w:spacing w:before="114"/>
        <w:ind w:left="730"/>
        <w:jc w:val="both"/>
      </w:pPr>
      <w:r>
        <w:t>Odredbe i uvjeti su okvirni i mogu se mijenjati u skladu s tržišnim fluktuacijama.</w:t>
      </w:r>
    </w:p>
    <w:p w:rsidR="008F2056" w:rsidRDefault="008F2056">
      <w:pPr>
        <w:pStyle w:val="BodyText"/>
        <w:spacing w:before="10"/>
        <w:rPr>
          <w:sz w:val="15"/>
        </w:rPr>
      </w:pPr>
    </w:p>
    <w:p w:rsidR="008F2056" w:rsidRDefault="00471133">
      <w:pPr>
        <w:pStyle w:val="BodyText"/>
        <w:ind w:left="730"/>
        <w:jc w:val="both"/>
      </w:pPr>
      <w:r>
        <w:t>Prije ulaganja u proizvod ulagači bi trebali potražiti neovisne financijske, porezne, računovodstvene i pravne savjete.</w:t>
      </w:r>
    </w:p>
    <w:p w:rsidR="008F2056" w:rsidRDefault="008F2056">
      <w:pPr>
        <w:pStyle w:val="BodyText"/>
        <w:spacing w:before="10"/>
        <w:rPr>
          <w:sz w:val="15"/>
        </w:rPr>
      </w:pPr>
    </w:p>
    <w:p w:rsidR="008F2056" w:rsidRDefault="00471133">
      <w:pPr>
        <w:pStyle w:val="BodyText"/>
        <w:spacing w:before="1" w:line="276" w:lineRule="auto"/>
        <w:ind w:left="729" w:right="158"/>
        <w:jc w:val="both"/>
      </w:pPr>
      <w:r>
        <w:rPr>
          <w:b/>
          <w:bCs/>
        </w:rPr>
        <w:t>Tržišni rizik:</w:t>
      </w:r>
      <w:r>
        <w:t xml:space="preserve"> Proizvod može u bilo kojem trenutku biti podložan značajnom kretanju cijene što u određenim slučajevima može dovesti do gubitka cjelokupnog uloženog iznosa.  Određeni proizvodi mogu uključivati ugrađenu polugu, koja pojačava varijaciju, naviše ili naniže, u vrijednosti temeljnog(ih) instrumenta/instrumenata, što može rezultirati, u najgorem slučaju, djelomičnim ili potpunim gubitkom uloženog iznosa.</w:t>
      </w:r>
    </w:p>
    <w:p w:rsidR="008F2056" w:rsidRDefault="00471133">
      <w:pPr>
        <w:pStyle w:val="BodyText"/>
        <w:spacing w:before="180" w:line="276" w:lineRule="auto"/>
        <w:ind w:left="730" w:right="158"/>
        <w:jc w:val="both"/>
      </w:pPr>
      <w:r>
        <w:rPr>
          <w:b/>
          <w:bCs/>
        </w:rPr>
        <w:t>Rizik koji se odnosi na nepovoljne tržišne uvjete:</w:t>
      </w:r>
      <w:r>
        <w:t xml:space="preserve"> Fluktuacije tržišne vrijednosti određenih proizvoda mogu zahtijevati od ulagača da napravi rezerve ili preproda proizvode u cijelosti ili djelomično prije dospijeća, kako bi se ulagaču omogućilo da se pridržava svojih ugovornih ili regulatornih obveza.  Kao posljedica toga, ulagač može morati likvidirati te proizvode pod nepovoljnim tržišnim uvjetima, što može rezultirati djelomičnim ili potpunim gubitkom uloženog iznosa.  Taj će rizik biti još veći ako ti proizvodi uključuju financijsku polugu.</w:t>
      </w:r>
    </w:p>
    <w:p w:rsidR="008F2056" w:rsidRDefault="00471133">
      <w:pPr>
        <w:pStyle w:val="BodyText"/>
        <w:spacing w:before="60" w:line="276" w:lineRule="auto"/>
        <w:ind w:left="730" w:right="158"/>
        <w:jc w:val="both"/>
      </w:pPr>
      <w:r>
        <w:rPr>
          <w:b/>
          <w:bCs/>
        </w:rPr>
        <w:t>Likvidnosni rizik:</w:t>
      </w:r>
      <w:r>
        <w:t xml:space="preserve"> Ovaj proizvod uključuje materijalno relevantan rizik likvidnosti.  Određene iznimne tržišne okolnosti mogu negativno utjecati na likvidnost proizvoda. Ulagač možda neće moći lako prodati proizvod ili će ga možda morati prodati po cijeni koja značajno utječe na to koliko će dobiti natrag.  To može dovesti do djelomičnog ili potpunog gubitka uloženog iznosa.</w:t>
      </w:r>
    </w:p>
    <w:p w:rsidR="008F2056" w:rsidRDefault="00471133">
      <w:pPr>
        <w:pStyle w:val="BodyText"/>
        <w:spacing w:before="60" w:line="276" w:lineRule="auto"/>
        <w:ind w:left="729" w:right="158"/>
      </w:pPr>
      <w:r>
        <w:rPr>
          <w:b/>
          <w:bCs/>
        </w:rPr>
        <w:t>Informacije u slučaju povratnog otkupa od strane Société Générale ili privremenog otkaza proizvoda:</w:t>
      </w:r>
      <w:r>
        <w:t xml:space="preserve">  Société Générale se može obvezati osigurati sekundarno tržište.  Izvršenje ove obveze ovisi o (i) općim tržišnim uvjetima i (ii) uvjetima likvidnosti temeljnog(ih) instrumenta/instrumenata i, ovisno o slučaju, bilo koje druge transakcije zaštite.  Cijena takvih proizvoda (posebno raspon između „nuđene i tražene cijene“ koju Société Générale može predložiti za ponovnu kupnju ili prijevremeni otkaz takvih proizvoda) uključivat će, između ostalog, troškove zaštite i/ili povlačenja nastalih takvim povratnim otkupom za Société Générale. </w:t>
      </w:r>
    </w:p>
    <w:p w:rsidR="008F2056" w:rsidRDefault="00471133">
      <w:pPr>
        <w:pStyle w:val="BodyText"/>
        <w:spacing w:line="276" w:lineRule="auto"/>
        <w:ind w:left="729" w:right="595"/>
      </w:pPr>
      <w:r>
        <w:t>Société Générale i/ili njegove podružnice ne mogu preuzeti nikakvu odgovornost za takve posljedice i za njihov utjecaj na transakcije koje se odnose na relevantne proizvode ili ulaganja u njih.</w:t>
      </w:r>
    </w:p>
    <w:p w:rsidR="008F2056" w:rsidRDefault="00471133">
      <w:pPr>
        <w:pStyle w:val="BodyText"/>
        <w:spacing w:before="179" w:line="276" w:lineRule="auto"/>
        <w:ind w:left="730" w:right="174"/>
      </w:pPr>
      <w:r>
        <w:rPr>
          <w:b/>
          <w:bCs/>
        </w:rPr>
        <w:t>Događaji koji utječu na temeljni(e) instrument(e) ili transakcije zaštite:</w:t>
      </w:r>
      <w:r>
        <w:t xml:space="preserve"> Kako bi se uzele u obzir posljedice određenih događaja koji utječu na temeljni(e) instrument(e) na proizvod ili transakcije zaštite, dokumentacija proizvoda predviđa (a) mehanizme za prilagodbu ili zamjenu temeljnog(ih) instrumenta/instrumenata, (b) odbitak povećanih troškova zaštite od bilo kojeg dospjelog iznosa, (c) monetizacija i sukladno tome, deindeksacija formule isplate za sve ili dio iznosa plativih po proizvodu od temeljnog(ih) instrumenta/instrumenata i (d) prijevremeni otkup proizvoda od strane Izdavatelja. Bilo koja od ovih mjera može rezultirati gubitkom uloženog iznosa, bez obzira na kapitalnu zaštitu proizvoda, ako postoji.</w:t>
      </w:r>
    </w:p>
    <w:p w:rsidR="008F2056" w:rsidRDefault="008F2056">
      <w:pPr>
        <w:pStyle w:val="BodyText"/>
        <w:rPr>
          <w:sz w:val="20"/>
        </w:rPr>
      </w:pPr>
    </w:p>
    <w:p w:rsidR="008F2056" w:rsidRDefault="008F2056">
      <w:pPr>
        <w:pStyle w:val="BodyText"/>
        <w:rPr>
          <w:sz w:val="20"/>
        </w:rPr>
      </w:pPr>
    </w:p>
    <w:p w:rsidR="008F2056" w:rsidRDefault="008F2056">
      <w:pPr>
        <w:pStyle w:val="BodyText"/>
        <w:rPr>
          <w:sz w:val="20"/>
        </w:rPr>
      </w:pPr>
    </w:p>
    <w:p w:rsidR="008F2056" w:rsidRDefault="008F2056">
      <w:pPr>
        <w:pStyle w:val="BodyText"/>
        <w:spacing w:before="9"/>
        <w:rPr>
          <w:sz w:val="23"/>
        </w:rPr>
      </w:pPr>
    </w:p>
    <w:p w:rsidR="008F2056" w:rsidRDefault="00471133">
      <w:pPr>
        <w:ind w:right="98"/>
        <w:jc w:val="right"/>
        <w:rPr>
          <w:sz w:val="16"/>
        </w:rPr>
      </w:pPr>
      <w:r>
        <w:rPr>
          <w:sz w:val="16"/>
        </w:rPr>
        <w:t>8/10</w:t>
      </w:r>
    </w:p>
    <w:p w:rsidR="008F2056" w:rsidRDefault="008F2056">
      <w:pPr>
        <w:jc w:val="right"/>
        <w:rPr>
          <w:sz w:val="16"/>
        </w:rPr>
        <w:sectPr w:rsidR="008F2056">
          <w:pgSz w:w="11910" w:h="16840"/>
          <w:pgMar w:top="1080" w:right="620" w:bottom="820" w:left="20" w:header="667" w:footer="639" w:gutter="0"/>
          <w:cols w:space="720"/>
        </w:sectPr>
      </w:pPr>
    </w:p>
    <w:p w:rsidR="008F2056" w:rsidRDefault="008F2056">
      <w:pPr>
        <w:pStyle w:val="BodyText"/>
        <w:rPr>
          <w:sz w:val="20"/>
        </w:rPr>
      </w:pPr>
    </w:p>
    <w:p w:rsidR="008F2056" w:rsidRDefault="008F2056">
      <w:pPr>
        <w:pStyle w:val="BodyText"/>
        <w:spacing w:before="5"/>
        <w:rPr>
          <w:sz w:val="20"/>
        </w:rPr>
      </w:pPr>
    </w:p>
    <w:p w:rsidR="008F2056" w:rsidRDefault="00471133">
      <w:pPr>
        <w:pStyle w:val="BodyText"/>
        <w:spacing w:before="95" w:line="276" w:lineRule="auto"/>
        <w:ind w:left="729" w:right="158"/>
        <w:jc w:val="both"/>
      </w:pPr>
      <w:r>
        <w:rPr>
          <w:b/>
        </w:rPr>
        <w:t>Informa</w:t>
      </w:r>
      <w:r w:rsidR="00B20CE9">
        <w:rPr>
          <w:b/>
        </w:rPr>
        <w:t>cije o FRTB-u</w:t>
      </w:r>
      <w:r>
        <w:t xml:space="preserve">:  </w:t>
      </w:r>
      <w:r w:rsidR="0036684E" w:rsidRPr="0036684E">
        <w:t>Za Indeks za koji Komponente indeksa sadrže, bez ograničenja, jedan ili više Vlasničkih instrumenata koji je Udio u fondu ili Temeljni indeks sastavljen od Fondova, udjela ETF-a ili Temeljnog indeksa sastavljenog od ETF-a, ako od 1. siječnja 2023., povezani Fond, Davatelj sredstava temeljnog Fonda, ETF ili ETF Pružatelj usluga temeljnog ETF-a ne objavi javno dostupne informacije ili ne pruži informacije (bilo neposredno ili prema potrebi u skladu sa zakonima i propisima ili ugovornim aranžmanima) omogućavajući Société Généralu ili njenim povezanim društvima da izračunaju svoje tržišne rizike kao imatelja Udjela u fondu ili udjela u ETF-u radi zaštite obveza Izdavatelja prema Vrijednosnim papirima, a kao kad bi izravno držali imovinu temeljnog Fonda ili ETF-a (Informacija o FRTB-u), Société Générale ili njena povezana društva mogu biti podvrgnuta znatno višim kapitalnim zahtjevima prema Temeljnom pregledu Knjige trgovanja kako je implementirano u francuskom zakonu. Slijedom toga, od tog datuma, Agent za izračun može (i) zamijeniti predmetni Indeks sličnim Indeksom i izvršiti odgovarajuću prilagodbu uvjetima proizvoda što bi moglo imati značajan negativan učinak na vrijednost proizvoda, ili (ii) otkupiti proizvod koji može rezultirati djelomičnim ili potpunim gubitkom uloženog iznosa</w:t>
      </w:r>
      <w:r>
        <w:t>.</w:t>
      </w:r>
    </w:p>
    <w:p w:rsidR="008F2056" w:rsidRDefault="00471133">
      <w:pPr>
        <w:pStyle w:val="BodyText"/>
        <w:spacing w:before="60" w:line="276" w:lineRule="auto"/>
        <w:ind w:left="730" w:right="158"/>
        <w:jc w:val="both"/>
      </w:pPr>
      <w:r>
        <w:rPr>
          <w:b/>
          <w:bCs/>
        </w:rPr>
        <w:t>Informacije o podacima i/ili brojčanim podacima preuzetim iz vanjskih izvora:</w:t>
      </w:r>
      <w:r>
        <w:t xml:space="preserve">  Točnost, potpunost ili relevantnost informacija koje su preuzete iz vanjskih izvora nije zajamčena iako su izvučene iz izvora za koje se razumno vjeruje da su pouzdani. Sukladno bilo kojem primjenjivom zakonu, ni Société Générale ni Izdavatelj neće preuzeti nikakvu odgovornost u tom pogledu.</w:t>
      </w:r>
    </w:p>
    <w:p w:rsidR="008F2056" w:rsidRDefault="00471133">
      <w:pPr>
        <w:pStyle w:val="BodyText"/>
        <w:spacing w:before="180" w:line="276" w:lineRule="auto"/>
        <w:ind w:left="730" w:right="158"/>
        <w:jc w:val="both"/>
      </w:pPr>
      <w:r>
        <w:rPr>
          <w:b/>
        </w:rPr>
        <w:t xml:space="preserve">Informacije o simuliranim prošlim rezultatima i/ili o budućim rezultatima i/ili o prošlim rezultatima:  </w:t>
      </w:r>
      <w:r>
        <w:t>Vrijednost vašeg ulaganja može varirati. Kada se prikazuje simulirani prošli rezultat ili prošli rezultat, brojčani podaci koji se odnose na njih referiraju se na prošla razdoblja i nisu pouzdan pokazatelj budućih rezultata. To se također odnosi na povijesne tržišne podatke.  Kada se prikaže budući rezultat, brojčani podaci koji se odnose na budući rezultat su prognoza i nisu pouzdan pokazatelj budućih rezultata. Nadalje, kada se prošli rezultat ili simulirani prošli rezultat oslanja na brojke denominirane u valuti koja nije valuta zemlje u kojoj je ulagač, povrat za takvog ulagača može se povećati ili smanjiti kao rezultat fluktuacija valute. Konačno, kada se prikaže prošli ili budući rezultat ili simulirani prošli rezultat, potencijalni povrat se također može smanjiti učinkom provizija, naknada, poreza ili drugih troškova koje snosi ulagač.</w:t>
      </w:r>
    </w:p>
    <w:p w:rsidR="008F2056" w:rsidRDefault="00471133">
      <w:pPr>
        <w:pStyle w:val="BodyText"/>
        <w:spacing w:before="60" w:line="276" w:lineRule="auto"/>
        <w:ind w:left="730" w:right="158"/>
        <w:jc w:val="both"/>
      </w:pPr>
      <w:r>
        <w:rPr>
          <w:b/>
          <w:bCs/>
        </w:rPr>
        <w:t xml:space="preserve">Opća ograničenja prodaje: </w:t>
      </w:r>
      <w:r>
        <w:t xml:space="preserve"> Odgovornost svakog ulagača je provjeriti je li ovlašten uplatiti ili ulagati ili dalje prodavati ovaj proizvod.</w:t>
      </w:r>
    </w:p>
    <w:p w:rsidR="008F2056" w:rsidRDefault="00471133">
      <w:pPr>
        <w:pStyle w:val="BodyText"/>
        <w:spacing w:before="180" w:line="276" w:lineRule="auto"/>
        <w:ind w:left="730" w:right="158"/>
        <w:jc w:val="both"/>
      </w:pPr>
      <w:r>
        <w:t>Nadalje, temeljni instrument(i) određenih proizvoda možda neće biti odobren za stavljanje na tržište u zemlji(ama) u kojoj se takvi proizvodi nude. Ulagačima se skreće pozornost na činjenicu da ponuda ovih proizvoda u ovoj/ovim zemlji(ama) ni na koji način ne predstavlja ponudu ili poziv na ponudu, uplatu ili kupnju temeljnog instrumenta u takvoj/takvim zemlji(ama).</w:t>
      </w:r>
    </w:p>
    <w:p w:rsidR="008F2056" w:rsidRDefault="00471133">
      <w:pPr>
        <w:pStyle w:val="BodyText"/>
        <w:spacing w:before="179" w:line="276" w:lineRule="auto"/>
        <w:ind w:left="729" w:right="158"/>
        <w:jc w:val="both"/>
      </w:pPr>
      <w:r>
        <w:rPr>
          <w:b/>
          <w:bCs/>
        </w:rPr>
        <w:t>Informacije o provizijama, naknadama koje su plaćene ili primljene od trećih strana:</w:t>
      </w:r>
      <w:r>
        <w:t xml:space="preserve">  Ako je, prema važećim zakonima i propisima, bilo koja osoba ("Zainteresirana strana") dužna otkriti potencijalnim ulagačima u proizvod bilo koju proviziju ili naknadu koju Société Générale i/ili Izdavatelj plaća(a) toj Zainteresiranoj strani ili je prima od nje u vezi s proizvodom, Zainteresirana strana bit će isključivo odgovorna za usklađenost s takvim zakonima i propisima.</w:t>
      </w:r>
    </w:p>
    <w:p w:rsidR="008F2056" w:rsidRDefault="008F2056">
      <w:pPr>
        <w:pStyle w:val="BodyText"/>
        <w:spacing w:before="8"/>
        <w:rPr>
          <w:sz w:val="15"/>
        </w:rPr>
      </w:pPr>
    </w:p>
    <w:p w:rsidR="008F2056" w:rsidRDefault="00471133">
      <w:pPr>
        <w:pStyle w:val="BodyText"/>
        <w:spacing w:line="276" w:lineRule="auto"/>
        <w:ind w:left="729" w:right="158"/>
        <w:jc w:val="both"/>
      </w:pPr>
      <w:r>
        <w:rPr>
          <w:b/>
          <w:bCs/>
        </w:rPr>
        <w:t>Tečajni rizik:</w:t>
      </w:r>
      <w:r>
        <w:t xml:space="preserve"> Kada temeljna imovina kotira i/ili izražava u stranoj valuti i/ili, u slučaju indeksa ili košarice imovine), sadrži komponente izražene i/ili kotirane u jednoj ili više stranih valuta, vrijednost ulaganja može se povećati ili smanjiti kao rezultat vrijednosti takve valute/takvih valuta u odnosu na euro ili bilo koju drugu valutu u kojoj je proizvod izražen, osim ako proizvod uključuje jamstvo za tečaj</w:t>
      </w:r>
    </w:p>
    <w:p w:rsidR="008F2056" w:rsidRDefault="00471133">
      <w:pPr>
        <w:pStyle w:val="BodyText"/>
        <w:spacing w:before="60" w:line="276" w:lineRule="auto"/>
        <w:ind w:left="729" w:right="158"/>
        <w:jc w:val="both"/>
      </w:pPr>
      <w:r>
        <w:rPr>
          <w:b/>
          <w:bCs/>
        </w:rPr>
        <w:t>Sukob interesa:</w:t>
      </w:r>
      <w:r>
        <w:t xml:space="preserve"> Procjena proizvoda može biti povezana s promptnom cijenom ili fiksiranjem temeljnih financijskih instrumenata ili drugih vrsta</w:t>
      </w:r>
      <w:r w:rsidR="00B20CE9">
        <w:t xml:space="preserve"> imovine (“temeljna imovina”). </w:t>
      </w:r>
      <w:r>
        <w:t>U bilo kojem trenutku, Société Générale i njegove podružnice mogu trgovati takvom temeljnom imovinom za vlastiti račun ili u ime svojih klijenata koji mogu imati slične ili suprotne interese ulagačevima, ili djelovati, bez ograničenja, kao druga ugovorna strana u derivatima, strana za zaštitu, izdavatelj, tržišni kreator, broker, kreator strukturiranih proizvoda, savjetnik, distributer, agent za plasiranje, jamac, upravitelj imovine, skrbnik ili agent za izračun u odnosu na takvu temeljnu imovinu, što može imati utjecaj na učinak, likvidnost ili tržišnu vrijednost takve temeljne imovine. Stoga, potencijalni sukobi interesa mogu nastati između različitih odjela Grupe Société Générale koji djeluju u vezi s takvom temeljnom imovinom za vlastiti račun ili u ime svojih klijenata i ulagača.  Međutim, sukobi interesa identificiraju se, sprječavaju i njima se upravlja u skladu s politikom o sukoba interesa Société Généralea, čiji je sažetak dostavljen ulagaču ili je dostupan na zahtjev njegovom uobičajenom kontaktu u Société Généraleu.</w:t>
      </w:r>
    </w:p>
    <w:p w:rsidR="008F2056" w:rsidRDefault="00471133">
      <w:pPr>
        <w:pStyle w:val="BodyText"/>
        <w:spacing w:before="60" w:line="276" w:lineRule="auto"/>
        <w:ind w:left="729" w:right="158"/>
        <w:jc w:val="both"/>
      </w:pPr>
      <w:r>
        <w:rPr>
          <w:b/>
          <w:bCs/>
        </w:rPr>
        <w:t>Referentne vrijednosti:</w:t>
      </w:r>
      <w:r>
        <w:t xml:space="preserve"> Ulagači u Vrijednosne papire s promjenjivom stopom i/ili indeksirane na određenim temeljnim instrumentima, koje se smatraju referentnim vrijednostima izloženi su riziku da:  1) takve referentne vrijednosti mogu biti podložna metodološkim ili drugim promjenama koje bi mogle utjecati na njihovu vrijednost, ili 2) (i) mogu postati neusklađene s važećim zakonima i propisima (kao što je Uredba (EU) br. 2016/1011 Europskog parlamenta i Vijeća od 8. lipnja 2016. (Uredba o referentnim vrijednostima)); (ii) mogu se prestati objavljivati (mogući prestanak objavljivanja LIBOR-a ili planirani prestanak EONIA-e nakon prosinca 2021.), ili (iii) supervizor ili administrator bilo koje takve referentne vrijednosti može dati izjavu da relevantna referentna vrijednost više nije reprezentativna, te se kao posljedica toga relevantna referentna vrijednost može zamijeniti drugom referentnom vrijednosti.</w:t>
      </w:r>
    </w:p>
    <w:p w:rsidR="008F2056" w:rsidRDefault="008F2056">
      <w:pPr>
        <w:pStyle w:val="BodyText"/>
        <w:rPr>
          <w:sz w:val="20"/>
        </w:rPr>
      </w:pPr>
    </w:p>
    <w:p w:rsidR="008F2056" w:rsidRDefault="008F2056">
      <w:pPr>
        <w:pStyle w:val="BodyText"/>
        <w:spacing w:before="2"/>
        <w:rPr>
          <w:sz w:val="20"/>
        </w:rPr>
      </w:pPr>
    </w:p>
    <w:p w:rsidR="008F2056" w:rsidRDefault="00471133">
      <w:pPr>
        <w:ind w:right="98"/>
        <w:jc w:val="right"/>
        <w:rPr>
          <w:sz w:val="16"/>
        </w:rPr>
      </w:pPr>
      <w:r>
        <w:rPr>
          <w:sz w:val="16"/>
        </w:rPr>
        <w:t>9/10</w:t>
      </w:r>
    </w:p>
    <w:p w:rsidR="008F2056" w:rsidRDefault="008F2056">
      <w:pPr>
        <w:jc w:val="right"/>
        <w:rPr>
          <w:sz w:val="16"/>
        </w:rPr>
        <w:sectPr w:rsidR="008F2056">
          <w:pgSz w:w="11910" w:h="16840"/>
          <w:pgMar w:top="1080" w:right="620" w:bottom="820" w:left="20" w:header="667" w:footer="639" w:gutter="0"/>
          <w:cols w:space="720"/>
        </w:sectPr>
      </w:pPr>
    </w:p>
    <w:p w:rsidR="008F2056" w:rsidRDefault="008F2056">
      <w:pPr>
        <w:pStyle w:val="BodyText"/>
        <w:rPr>
          <w:sz w:val="20"/>
        </w:rPr>
      </w:pPr>
    </w:p>
    <w:p w:rsidR="008F2056" w:rsidRDefault="008F2056">
      <w:pPr>
        <w:pStyle w:val="BodyText"/>
        <w:spacing w:before="5"/>
        <w:rPr>
          <w:sz w:val="20"/>
        </w:rPr>
      </w:pPr>
    </w:p>
    <w:p w:rsidR="008F2056" w:rsidRDefault="00471133">
      <w:pPr>
        <w:pStyle w:val="BodyText"/>
        <w:spacing w:before="95" w:line="276" w:lineRule="auto"/>
        <w:ind w:left="729" w:right="158"/>
        <w:jc w:val="both"/>
      </w:pPr>
      <w:r>
        <w:rPr>
          <w:b/>
        </w:rPr>
        <w:t xml:space="preserve">Ovlaštenje:  </w:t>
      </w:r>
      <w:r>
        <w:t>Societe Generale je francuska kreditna institucija (banka) koja je ovlaštena i nadzirana od strane Europske središnje banke (ECB) i Autorité de Contrôle Prudentiel et de Résolution (ACPR) i regulirana od strane Autorité des Marchés Financiers (AMF).</w:t>
      </w:r>
    </w:p>
    <w:p w:rsidR="008F2056" w:rsidRDefault="00471133">
      <w:pPr>
        <w:pStyle w:val="BodyText"/>
        <w:spacing w:before="60" w:line="276" w:lineRule="auto"/>
        <w:ind w:left="730" w:right="158"/>
        <w:jc w:val="both"/>
      </w:pPr>
      <w:r>
        <w:t>Za bilo koju zemlju Europskog gospodarskog prostora ili za Ujedinjeno Kraljevstvo (i) u kojoj proizvod nije dopušten za trgovanje na uređenom tržištu i (ii) koja nije izričito navedena u ovom dokumentu kao zemlja u kojoj ponuda neisključenog proizvoda je odobrena, ovaj PROIZVOD SE NUDI U IZNIMNOJ PONUDI i lokalni regulator nije odobrio nikakav prospekt u toj zemlji.  Proizvod se stoga ne može distribuirati u toj zemlji putem ponude ili poziva na ponudu vrijednosnih papira javnosti, kako je definirano u Uredbi (EU) 2017/1129 (Uredba o prospektu).</w:t>
      </w:r>
    </w:p>
    <w:p w:rsidR="008F2056" w:rsidRDefault="008F2056">
      <w:pPr>
        <w:pStyle w:val="BodyText"/>
        <w:rPr>
          <w:sz w:val="20"/>
        </w:rPr>
      </w:pPr>
    </w:p>
    <w:p w:rsidR="008F2056" w:rsidRDefault="008F2056">
      <w:pPr>
        <w:pStyle w:val="BodyText"/>
        <w:spacing w:before="1"/>
        <w:rPr>
          <w:sz w:val="19"/>
        </w:rPr>
      </w:pPr>
    </w:p>
    <w:p w:rsidR="008F2056" w:rsidRDefault="00471133">
      <w:pPr>
        <w:pStyle w:val="BodyText"/>
        <w:spacing w:line="276" w:lineRule="auto"/>
        <w:ind w:left="729" w:right="159"/>
        <w:jc w:val="both"/>
      </w:pPr>
      <w:r>
        <w:rPr>
          <w:b/>
        </w:rPr>
        <w:t xml:space="preserve">Upozorenja u vezi s Indeksom: </w:t>
      </w:r>
      <w:r w:rsidR="0036684E" w:rsidRPr="0036684E">
        <w:t xml:space="preserve">Société Générale nije sponzor, ne odobrava ili </w:t>
      </w:r>
      <w:r w:rsidR="0036684E">
        <w:t xml:space="preserve">ne </w:t>
      </w:r>
      <w:r w:rsidR="0036684E" w:rsidRPr="0036684E">
        <w:t>prodaje Indeks koji se spominje u ovom dokumentu („Indeks“). Société Générale ne preuzima nikakvu odgovornost u tom pogledu</w:t>
      </w:r>
      <w:r>
        <w:t>.</w:t>
      </w:r>
    </w:p>
    <w:p w:rsidR="008F2056" w:rsidRPr="00471133" w:rsidRDefault="00471133">
      <w:pPr>
        <w:spacing w:before="60" w:line="276" w:lineRule="auto"/>
        <w:ind w:left="729" w:right="158"/>
        <w:jc w:val="both"/>
        <w:rPr>
          <w:i/>
          <w:sz w:val="18"/>
          <w:szCs w:val="18"/>
        </w:rPr>
      </w:pPr>
      <w:r w:rsidRPr="00471133">
        <w:rPr>
          <w:sz w:val="18"/>
          <w:szCs w:val="18"/>
        </w:rPr>
        <w:t xml:space="preserve">STOXX Europe 600 Health Care, STOXX® Europe 600 Basic Resources </w:t>
      </w:r>
      <w:r w:rsidRPr="00471133">
        <w:rPr>
          <w:i/>
          <w:sz w:val="18"/>
          <w:szCs w:val="18"/>
        </w:rPr>
        <w:t>intelektualno je vlasništvo (uključujući registrirane zaštitne znakove) STOXX Limited-a, Zurich, Švicarska (“STOXX”), Deutsche Börse Grupe ili njihovih davatelja licence, koje se koristi sukladno licenci. Proizvod niti sponzoriraju niti promoviraju, distribuiraju ili na bilo koji drugi način podržavaju STOXX, Deutsche Börse Grupa ili njihovi davatelji licenci, istraživački partneri ili davatelji podataka, a STOXX, Deutsche Börse Grupa i njihovi davatelji licenci, istraživački partneri ili davatelji podataka ne daju nikakva jamstva , te isključuju svaku odgovornost (bilo zbog nemara ili na neki drugi način) s tim u vezi općenito ili konkretno u vezi s bilo kakvim pogreš</w:t>
      </w:r>
      <w:r>
        <w:rPr>
          <w:i/>
          <w:sz w:val="18"/>
          <w:szCs w:val="18"/>
        </w:rPr>
        <w:t>kama, propustima ili prekidima</w:t>
      </w:r>
      <w:r w:rsidRPr="00471133">
        <w:rPr>
          <w:sz w:val="18"/>
          <w:szCs w:val="18"/>
        </w:rPr>
        <w:t xml:space="preserve"> STOXX Europe 600 Health Care, STOXX® Europe 600 Basic Resources </w:t>
      </w:r>
      <w:r w:rsidRPr="00471133">
        <w:rPr>
          <w:i/>
          <w:sz w:val="18"/>
          <w:szCs w:val="18"/>
        </w:rPr>
        <w:t>ili njihovim podacima.</w:t>
      </w:r>
    </w:p>
    <w:p w:rsidR="008F2056" w:rsidRDefault="008F2056">
      <w:pPr>
        <w:pStyle w:val="BodyText"/>
        <w:spacing w:before="7"/>
        <w:rPr>
          <w:i/>
          <w:sz w:val="15"/>
        </w:rPr>
      </w:pPr>
    </w:p>
    <w:p w:rsidR="008F2056" w:rsidRDefault="00471133">
      <w:pPr>
        <w:spacing w:before="1" w:line="276" w:lineRule="auto"/>
        <w:ind w:left="729" w:right="158"/>
        <w:jc w:val="both"/>
        <w:rPr>
          <w:i/>
          <w:sz w:val="18"/>
        </w:rPr>
      </w:pPr>
      <w:r>
        <w:rPr>
          <w:sz w:val="18"/>
        </w:rPr>
        <w:t xml:space="preserve">EURO iSTOXX Banks GR Decrement 50 Series 2 Price EUR </w:t>
      </w:r>
      <w:r w:rsidRPr="00471133">
        <w:rPr>
          <w:i/>
          <w:sz w:val="18"/>
          <w:szCs w:val="18"/>
        </w:rPr>
        <w:t xml:space="preserve">intelektualno je vlasništvo (uključujući registrirane zaštitne znakove) STOXX Limited-a, Zurich, Švicarska (“STOXX”), Deutsche Börse Grupe ili njihovih davatelja licence, koje se koristi sukladno licenci. Proizvod niti sponzoriraju niti promoviraju, distribuiraju ili na bilo koji drugi način podržavaju STOXX, Deutsche Börse Grupa ili njihovi davatelji licenci, istraživački partneri ili davatelji podataka, a STOXX, Deutsche Börse Grupa i njihovi davatelji licenci, istraživački partneri ili davatelji podataka ne daju nikakva jamstva , te isključuju svaku odgovornost (bilo zbog nemara ili na neki drugi način) s tim u vezi općenito ili konkretno u vezi s bilo kakvim pogreškama, propustima ili prekidima </w:t>
      </w:r>
      <w:r>
        <w:rPr>
          <w:sz w:val="18"/>
        </w:rPr>
        <w:t xml:space="preserve">EURO iSTOXX Banks GR Decrement 50 Series 2 Price EUR </w:t>
      </w:r>
      <w:r>
        <w:rPr>
          <w:i/>
          <w:sz w:val="18"/>
        </w:rPr>
        <w:t>ili njihovim podacima.</w:t>
      </w:r>
    </w:p>
    <w:p w:rsidR="008F2056" w:rsidRDefault="008F2056">
      <w:pPr>
        <w:pStyle w:val="BodyText"/>
        <w:rPr>
          <w:i/>
          <w:sz w:val="20"/>
        </w:rPr>
      </w:pPr>
    </w:p>
    <w:p w:rsidR="008F2056" w:rsidRDefault="008F2056">
      <w:pPr>
        <w:pStyle w:val="BodyText"/>
        <w:rPr>
          <w:i/>
          <w:sz w:val="20"/>
        </w:rPr>
      </w:pPr>
    </w:p>
    <w:p w:rsidR="008F2056" w:rsidRDefault="008F2056">
      <w:pPr>
        <w:pStyle w:val="BodyText"/>
        <w:rPr>
          <w:i/>
          <w:sz w:val="20"/>
        </w:rPr>
      </w:pPr>
    </w:p>
    <w:p w:rsidR="008F2056" w:rsidRDefault="008F2056">
      <w:pPr>
        <w:pStyle w:val="BodyText"/>
        <w:rPr>
          <w:i/>
          <w:sz w:val="20"/>
        </w:rPr>
      </w:pPr>
    </w:p>
    <w:p w:rsidR="008F2056" w:rsidRDefault="008F2056">
      <w:pPr>
        <w:pStyle w:val="BodyText"/>
        <w:rPr>
          <w:i/>
          <w:sz w:val="20"/>
        </w:rPr>
      </w:pPr>
    </w:p>
    <w:p w:rsidR="008F2056" w:rsidRDefault="008F2056">
      <w:pPr>
        <w:pStyle w:val="BodyText"/>
        <w:rPr>
          <w:i/>
          <w:sz w:val="20"/>
        </w:rPr>
      </w:pPr>
    </w:p>
    <w:p w:rsidR="008F2056" w:rsidRDefault="008F2056">
      <w:pPr>
        <w:pStyle w:val="BodyText"/>
        <w:rPr>
          <w:i/>
          <w:sz w:val="20"/>
        </w:rPr>
      </w:pPr>
    </w:p>
    <w:p w:rsidR="008F2056" w:rsidRDefault="008F2056">
      <w:pPr>
        <w:pStyle w:val="BodyText"/>
        <w:rPr>
          <w:i/>
          <w:sz w:val="20"/>
        </w:rPr>
      </w:pPr>
    </w:p>
    <w:p w:rsidR="008F2056" w:rsidRDefault="008F2056">
      <w:pPr>
        <w:pStyle w:val="BodyText"/>
        <w:rPr>
          <w:i/>
          <w:sz w:val="20"/>
        </w:rPr>
      </w:pPr>
    </w:p>
    <w:p w:rsidR="008F2056" w:rsidRDefault="008F2056">
      <w:pPr>
        <w:pStyle w:val="BodyText"/>
        <w:rPr>
          <w:i/>
          <w:sz w:val="20"/>
        </w:rPr>
      </w:pPr>
    </w:p>
    <w:p w:rsidR="008F2056" w:rsidRDefault="008F2056">
      <w:pPr>
        <w:pStyle w:val="BodyText"/>
        <w:rPr>
          <w:i/>
          <w:sz w:val="20"/>
        </w:rPr>
      </w:pPr>
    </w:p>
    <w:p w:rsidR="008F2056" w:rsidRDefault="008F2056">
      <w:pPr>
        <w:pStyle w:val="BodyText"/>
        <w:rPr>
          <w:i/>
          <w:sz w:val="20"/>
        </w:rPr>
      </w:pPr>
    </w:p>
    <w:p w:rsidR="008F2056" w:rsidRDefault="008F2056">
      <w:pPr>
        <w:pStyle w:val="BodyText"/>
        <w:rPr>
          <w:i/>
          <w:sz w:val="20"/>
        </w:rPr>
      </w:pPr>
    </w:p>
    <w:p w:rsidR="008F2056" w:rsidRDefault="008F2056">
      <w:pPr>
        <w:pStyle w:val="BodyText"/>
        <w:rPr>
          <w:i/>
          <w:sz w:val="20"/>
        </w:rPr>
      </w:pPr>
    </w:p>
    <w:p w:rsidR="008F2056" w:rsidRDefault="008F2056">
      <w:pPr>
        <w:pStyle w:val="BodyText"/>
        <w:rPr>
          <w:i/>
          <w:sz w:val="20"/>
        </w:rPr>
      </w:pPr>
    </w:p>
    <w:p w:rsidR="008F2056" w:rsidRDefault="008F2056">
      <w:pPr>
        <w:pStyle w:val="BodyText"/>
        <w:rPr>
          <w:i/>
          <w:sz w:val="20"/>
        </w:rPr>
      </w:pPr>
    </w:p>
    <w:p w:rsidR="008F2056" w:rsidRDefault="008F2056">
      <w:pPr>
        <w:pStyle w:val="BodyText"/>
        <w:rPr>
          <w:i/>
          <w:sz w:val="20"/>
        </w:rPr>
      </w:pPr>
    </w:p>
    <w:p w:rsidR="008F2056" w:rsidRDefault="008F2056">
      <w:pPr>
        <w:pStyle w:val="BodyText"/>
        <w:rPr>
          <w:i/>
          <w:sz w:val="20"/>
        </w:rPr>
      </w:pPr>
    </w:p>
    <w:p w:rsidR="008F2056" w:rsidRDefault="008F2056">
      <w:pPr>
        <w:pStyle w:val="BodyText"/>
        <w:rPr>
          <w:i/>
          <w:sz w:val="20"/>
        </w:rPr>
      </w:pPr>
    </w:p>
    <w:p w:rsidR="008F2056" w:rsidRDefault="008F2056">
      <w:pPr>
        <w:pStyle w:val="BodyText"/>
        <w:rPr>
          <w:i/>
          <w:sz w:val="20"/>
        </w:rPr>
      </w:pPr>
    </w:p>
    <w:p w:rsidR="008F2056" w:rsidRDefault="008F2056">
      <w:pPr>
        <w:pStyle w:val="BodyText"/>
        <w:rPr>
          <w:i/>
          <w:sz w:val="20"/>
        </w:rPr>
      </w:pPr>
    </w:p>
    <w:p w:rsidR="008F2056" w:rsidRDefault="008F2056">
      <w:pPr>
        <w:pStyle w:val="BodyText"/>
        <w:rPr>
          <w:i/>
          <w:sz w:val="20"/>
        </w:rPr>
      </w:pPr>
    </w:p>
    <w:p w:rsidR="008F2056" w:rsidRDefault="008F2056">
      <w:pPr>
        <w:pStyle w:val="BodyText"/>
        <w:rPr>
          <w:i/>
          <w:sz w:val="20"/>
        </w:rPr>
      </w:pPr>
    </w:p>
    <w:p w:rsidR="008F2056" w:rsidRDefault="008F2056">
      <w:pPr>
        <w:pStyle w:val="BodyText"/>
        <w:rPr>
          <w:i/>
          <w:sz w:val="20"/>
        </w:rPr>
      </w:pPr>
    </w:p>
    <w:p w:rsidR="008F2056" w:rsidRDefault="008F2056">
      <w:pPr>
        <w:pStyle w:val="BodyText"/>
        <w:rPr>
          <w:i/>
          <w:sz w:val="20"/>
        </w:rPr>
      </w:pPr>
    </w:p>
    <w:p w:rsidR="008F2056" w:rsidRDefault="008F2056">
      <w:pPr>
        <w:pStyle w:val="BodyText"/>
        <w:rPr>
          <w:i/>
          <w:sz w:val="20"/>
        </w:rPr>
      </w:pPr>
    </w:p>
    <w:p w:rsidR="008F2056" w:rsidRDefault="008F2056">
      <w:pPr>
        <w:pStyle w:val="BodyText"/>
        <w:rPr>
          <w:i/>
          <w:sz w:val="20"/>
        </w:rPr>
      </w:pPr>
    </w:p>
    <w:p w:rsidR="008F2056" w:rsidRDefault="008F2056">
      <w:pPr>
        <w:pStyle w:val="BodyText"/>
        <w:rPr>
          <w:i/>
          <w:sz w:val="20"/>
        </w:rPr>
      </w:pPr>
    </w:p>
    <w:p w:rsidR="008F2056" w:rsidRDefault="008F2056">
      <w:pPr>
        <w:pStyle w:val="BodyText"/>
        <w:rPr>
          <w:i/>
          <w:sz w:val="20"/>
        </w:rPr>
      </w:pPr>
    </w:p>
    <w:p w:rsidR="008F2056" w:rsidRDefault="008F2056">
      <w:pPr>
        <w:pStyle w:val="BodyText"/>
        <w:rPr>
          <w:i/>
          <w:sz w:val="20"/>
        </w:rPr>
      </w:pPr>
    </w:p>
    <w:p w:rsidR="008F2056" w:rsidRDefault="008F2056">
      <w:pPr>
        <w:pStyle w:val="BodyText"/>
        <w:rPr>
          <w:i/>
          <w:sz w:val="20"/>
        </w:rPr>
      </w:pPr>
    </w:p>
    <w:p w:rsidR="00923E24" w:rsidRDefault="00923E24">
      <w:pPr>
        <w:rPr>
          <w:i/>
          <w:sz w:val="20"/>
          <w:szCs w:val="18"/>
        </w:rPr>
      </w:pPr>
      <w:r>
        <w:rPr>
          <w:i/>
          <w:sz w:val="20"/>
        </w:rPr>
        <w:br w:type="page"/>
      </w:r>
    </w:p>
    <w:p w:rsidR="00923E24" w:rsidRPr="00D92042" w:rsidRDefault="00923E24" w:rsidP="00923E24">
      <w:pPr>
        <w:pStyle w:val="BodyText"/>
        <w:spacing w:before="95" w:line="276" w:lineRule="auto"/>
        <w:ind w:left="730" w:right="158"/>
        <w:jc w:val="both"/>
        <w:rPr>
          <w:b/>
          <w:bC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8DB3E2"/>
        <w:tblLook w:val="04A0" w:firstRow="1" w:lastRow="0" w:firstColumn="1" w:lastColumn="0" w:noHBand="0" w:noVBand="1"/>
      </w:tblPr>
      <w:tblGrid>
        <w:gridCol w:w="10773"/>
      </w:tblGrid>
      <w:tr w:rsidR="00923E24" w:rsidRPr="00D92042" w:rsidTr="00C90ED6">
        <w:trPr>
          <w:jc w:val="center"/>
        </w:trPr>
        <w:tc>
          <w:tcPr>
            <w:tcW w:w="10773" w:type="dxa"/>
            <w:shd w:val="clear" w:color="auto" w:fill="8DB3E2"/>
          </w:tcPr>
          <w:p w:rsidR="00923E24" w:rsidRPr="00D92042" w:rsidRDefault="00923E24" w:rsidP="00C90ED6">
            <w:pPr>
              <w:pStyle w:val="BodyText"/>
              <w:spacing w:before="95" w:line="276" w:lineRule="auto"/>
              <w:ind w:left="730" w:right="158"/>
              <w:jc w:val="both"/>
              <w:rPr>
                <w:b/>
                <w:bCs/>
              </w:rPr>
            </w:pPr>
            <w:r w:rsidRPr="00D92042">
              <w:rPr>
                <w:b/>
                <w:bCs/>
              </w:rPr>
              <w:t xml:space="preserve">Obrazac zahtjeva </w:t>
            </w:r>
          </w:p>
        </w:tc>
      </w:tr>
    </w:tbl>
    <w:p w:rsidR="00923E24" w:rsidRPr="00D92042" w:rsidRDefault="00923E24" w:rsidP="00923E24">
      <w:pPr>
        <w:pStyle w:val="BodyText"/>
        <w:spacing w:before="95" w:line="276" w:lineRule="auto"/>
        <w:ind w:left="730" w:right="158"/>
        <w:rPr>
          <w:b/>
          <w:bCs/>
        </w:rPr>
      </w:pPr>
      <w:r w:rsidRPr="00D92042">
        <w:rPr>
          <w:b/>
          <w:bCs/>
        </w:rPr>
        <w:t xml:space="preserve">Molimo popunite ovaj obrazac velikim slovima i vratite ga Vašem privatnom bankaru na njegovu adresu:  </w:t>
      </w:r>
    </w:p>
    <w:tbl>
      <w:tblPr>
        <w:tblW w:w="0" w:type="auto"/>
        <w:tblInd w:w="513"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1E0" w:firstRow="1" w:lastRow="1" w:firstColumn="1" w:lastColumn="1" w:noHBand="0" w:noVBand="0"/>
      </w:tblPr>
      <w:tblGrid>
        <w:gridCol w:w="5387"/>
        <w:gridCol w:w="5456"/>
      </w:tblGrid>
      <w:tr w:rsidR="00923E24" w:rsidRPr="00D92042" w:rsidTr="00C90ED6">
        <w:trPr>
          <w:trHeight w:val="1134"/>
        </w:trPr>
        <w:tc>
          <w:tcPr>
            <w:tcW w:w="5387" w:type="dxa"/>
            <w:vAlign w:val="center"/>
          </w:tcPr>
          <w:p w:rsidR="00923E24" w:rsidRPr="00D92042" w:rsidRDefault="00923E24" w:rsidP="00C90ED6">
            <w:pPr>
              <w:pStyle w:val="BodyText"/>
              <w:spacing w:before="95" w:line="276" w:lineRule="auto"/>
              <w:ind w:left="730" w:right="158"/>
              <w:jc w:val="both"/>
            </w:pPr>
            <w:r w:rsidRPr="00D92042">
              <w:t>Privatno bankarstvo OTP BANKA</w:t>
            </w:r>
          </w:p>
          <w:p w:rsidR="00923E24" w:rsidRPr="00D92042" w:rsidRDefault="00923E24" w:rsidP="00C90ED6">
            <w:pPr>
              <w:pStyle w:val="BodyText"/>
              <w:spacing w:before="95" w:line="276" w:lineRule="auto"/>
              <w:ind w:left="730" w:right="158"/>
              <w:jc w:val="both"/>
            </w:pPr>
            <w:r w:rsidRPr="00D92042">
              <w:t>Jurišićeva 2</w:t>
            </w:r>
          </w:p>
          <w:p w:rsidR="00923E24" w:rsidRPr="00D92042" w:rsidRDefault="00923E24" w:rsidP="00C90ED6">
            <w:pPr>
              <w:pStyle w:val="BodyText"/>
              <w:spacing w:before="95" w:line="276" w:lineRule="auto"/>
              <w:ind w:left="730" w:right="158"/>
              <w:jc w:val="both"/>
            </w:pPr>
            <w:r w:rsidRPr="00D92042">
              <w:t xml:space="preserve">10000 Zagreb, </w:t>
            </w:r>
          </w:p>
          <w:p w:rsidR="00923E24" w:rsidRPr="00D92042" w:rsidRDefault="00923E24" w:rsidP="00C90ED6">
            <w:pPr>
              <w:pStyle w:val="BodyText"/>
              <w:spacing w:before="95" w:line="276" w:lineRule="auto"/>
              <w:ind w:left="730" w:right="158"/>
              <w:jc w:val="both"/>
              <w:rPr>
                <w:bCs/>
              </w:rPr>
            </w:pPr>
            <w:r w:rsidRPr="00D92042">
              <w:rPr>
                <w:bCs/>
              </w:rPr>
              <w:t xml:space="preserve">Hrvatska </w:t>
            </w:r>
          </w:p>
          <w:p w:rsidR="00923E24" w:rsidRPr="00D92042" w:rsidRDefault="00923E24" w:rsidP="00C90ED6">
            <w:pPr>
              <w:pStyle w:val="BodyText"/>
              <w:spacing w:before="95" w:line="276" w:lineRule="auto"/>
              <w:ind w:left="730" w:right="158"/>
              <w:jc w:val="both"/>
            </w:pPr>
            <w:r w:rsidRPr="00D92042">
              <w:rPr>
                <w:bCs/>
              </w:rPr>
              <w:t>Nalog zaprimio:</w:t>
            </w:r>
          </w:p>
        </w:tc>
        <w:tc>
          <w:tcPr>
            <w:tcW w:w="5456" w:type="dxa"/>
            <w:vAlign w:val="center"/>
          </w:tcPr>
          <w:p w:rsidR="00923E24" w:rsidRPr="00D92042" w:rsidRDefault="00923E24" w:rsidP="00C90ED6">
            <w:pPr>
              <w:pStyle w:val="BodyText"/>
              <w:spacing w:before="95" w:line="276" w:lineRule="auto"/>
              <w:ind w:left="730" w:right="158"/>
              <w:jc w:val="both"/>
            </w:pPr>
            <w:r w:rsidRPr="00D92042">
              <w:t>Privatno bankarstvo OTP BANKA</w:t>
            </w:r>
          </w:p>
          <w:p w:rsidR="00923E24" w:rsidRPr="00D92042" w:rsidRDefault="00923E24" w:rsidP="00C90ED6">
            <w:pPr>
              <w:pStyle w:val="BodyText"/>
              <w:spacing w:before="95" w:line="276" w:lineRule="auto"/>
              <w:ind w:left="730" w:right="158"/>
              <w:jc w:val="both"/>
              <w:rPr>
                <w:bCs/>
              </w:rPr>
            </w:pPr>
            <w:r w:rsidRPr="00D92042">
              <w:rPr>
                <w:bCs/>
              </w:rPr>
              <w:t>Gundulićeva 36</w:t>
            </w:r>
          </w:p>
          <w:p w:rsidR="00923E24" w:rsidRPr="00D92042" w:rsidRDefault="00923E24" w:rsidP="00C90ED6">
            <w:pPr>
              <w:pStyle w:val="BodyText"/>
              <w:spacing w:before="95" w:line="276" w:lineRule="auto"/>
              <w:ind w:left="730" w:right="158"/>
              <w:jc w:val="both"/>
              <w:rPr>
                <w:bCs/>
              </w:rPr>
            </w:pPr>
            <w:r w:rsidRPr="00D92042">
              <w:rPr>
                <w:bCs/>
              </w:rPr>
              <w:t>21000 Split</w:t>
            </w:r>
          </w:p>
          <w:p w:rsidR="00923E24" w:rsidRPr="00D92042" w:rsidRDefault="00923E24" w:rsidP="00C90ED6">
            <w:pPr>
              <w:pStyle w:val="BodyText"/>
              <w:spacing w:before="95" w:line="276" w:lineRule="auto"/>
              <w:ind w:left="730" w:right="158"/>
              <w:jc w:val="both"/>
              <w:rPr>
                <w:bCs/>
              </w:rPr>
            </w:pPr>
            <w:r w:rsidRPr="00D92042">
              <w:rPr>
                <w:bCs/>
              </w:rPr>
              <w:t xml:space="preserve">Hrvatska </w:t>
            </w:r>
          </w:p>
          <w:p w:rsidR="00923E24" w:rsidRPr="00D92042" w:rsidRDefault="00923E24" w:rsidP="00C90ED6">
            <w:pPr>
              <w:pStyle w:val="BodyText"/>
              <w:spacing w:before="95" w:line="276" w:lineRule="auto"/>
              <w:ind w:left="730" w:right="158"/>
              <w:jc w:val="both"/>
            </w:pPr>
            <w:r w:rsidRPr="00D92042">
              <w:rPr>
                <w:bCs/>
              </w:rPr>
              <w:t>Nalog zaprimio:</w:t>
            </w:r>
          </w:p>
        </w:tc>
      </w:tr>
    </w:tbl>
    <w:p w:rsidR="00923E24" w:rsidRPr="00D92042" w:rsidRDefault="00923E24" w:rsidP="00923E24">
      <w:pPr>
        <w:pStyle w:val="BodyText"/>
        <w:spacing w:before="95"/>
        <w:ind w:left="730" w:right="158"/>
        <w:jc w:val="both"/>
      </w:pPr>
      <w:r w:rsidRPr="00D92042">
        <w:t>Ime upisnika:</w:t>
      </w:r>
    </w:p>
    <w:p w:rsidR="00923E24" w:rsidRPr="00D92042" w:rsidRDefault="00923E24" w:rsidP="00923E24">
      <w:pPr>
        <w:pStyle w:val="BodyText"/>
        <w:spacing w:before="95"/>
        <w:ind w:left="730" w:right="158"/>
        <w:jc w:val="both"/>
      </w:pPr>
      <w:r w:rsidRPr="00D92042">
        <w:t>Stalna adresa:</w:t>
      </w:r>
    </w:p>
    <w:p w:rsidR="00923E24" w:rsidRPr="00D92042" w:rsidRDefault="00923E24" w:rsidP="00923E24">
      <w:pPr>
        <w:pStyle w:val="BodyText"/>
        <w:spacing w:before="95"/>
        <w:ind w:left="730" w:right="158"/>
        <w:jc w:val="both"/>
      </w:pPr>
      <w:r w:rsidRPr="00D92042">
        <w:t>Poštanski broj i mjesto:</w:t>
      </w:r>
    </w:p>
    <w:p w:rsidR="00923E24" w:rsidRPr="00D92042" w:rsidRDefault="00923E24" w:rsidP="00923E24">
      <w:pPr>
        <w:pStyle w:val="BodyText"/>
        <w:spacing w:before="95"/>
        <w:ind w:left="730" w:right="158"/>
        <w:jc w:val="both"/>
      </w:pPr>
      <w:r w:rsidRPr="00D92042">
        <w:t>Email/Tel:</w:t>
      </w:r>
    </w:p>
    <w:p w:rsidR="00923E24" w:rsidRPr="00D92042" w:rsidRDefault="00923E24" w:rsidP="00923E24">
      <w:pPr>
        <w:pStyle w:val="BodyText"/>
        <w:spacing w:before="95"/>
        <w:ind w:left="730" w:right="158"/>
        <w:jc w:val="both"/>
      </w:pPr>
      <w:r w:rsidRPr="00D92042">
        <w:t>OIB:</w:t>
      </w:r>
    </w:p>
    <w:p w:rsidR="00923E24" w:rsidRPr="00D92042" w:rsidRDefault="00923E24" w:rsidP="00923E24">
      <w:pPr>
        <w:pStyle w:val="BodyText"/>
        <w:spacing w:before="95"/>
        <w:ind w:left="730" w:right="158"/>
        <w:jc w:val="both"/>
      </w:pPr>
      <w:r w:rsidRPr="00D92042">
        <w:t>Cijena izdanja po vrijednosnom papiru: 100%</w:t>
      </w:r>
      <w:r w:rsidRPr="00D92042">
        <w:tab/>
      </w:r>
    </w:p>
    <w:p w:rsidR="00923E24" w:rsidRPr="00D92042" w:rsidRDefault="00923E24" w:rsidP="00923E24">
      <w:pPr>
        <w:pStyle w:val="BodyText"/>
        <w:spacing w:before="95"/>
        <w:ind w:left="730" w:right="158"/>
        <w:jc w:val="both"/>
      </w:pPr>
      <w:r w:rsidRPr="00D92042">
        <w:tab/>
        <w:t xml:space="preserve">Naknada za upis ( zaokružiti ): </w:t>
      </w:r>
    </w:p>
    <w:p w:rsidR="00923E24" w:rsidRPr="00D92042" w:rsidRDefault="00923E24" w:rsidP="00923E24">
      <w:pPr>
        <w:pStyle w:val="BodyText"/>
        <w:spacing w:before="95"/>
        <w:ind w:left="730" w:right="158"/>
        <w:jc w:val="both"/>
      </w:pPr>
      <w:r w:rsidRPr="00D92042">
        <w:t>A)</w:t>
      </w:r>
      <w:r w:rsidRPr="00D92042">
        <w:tab/>
        <w:t xml:space="preserve"> 1% </w:t>
      </w:r>
    </w:p>
    <w:p w:rsidR="00923E24" w:rsidRPr="00D92042" w:rsidRDefault="00923E24" w:rsidP="00923E24">
      <w:pPr>
        <w:pStyle w:val="BodyText"/>
        <w:spacing w:before="95"/>
        <w:ind w:left="730" w:right="158"/>
        <w:jc w:val="both"/>
      </w:pPr>
      <w:r w:rsidRPr="00D92042">
        <w:t>B)</w:t>
      </w:r>
      <w:r w:rsidRPr="00D92042">
        <w:tab/>
        <w:t>0% (članstvo u PB Club+)</w:t>
      </w:r>
      <w:r w:rsidRPr="00D92042">
        <w:tab/>
      </w:r>
    </w:p>
    <w:p w:rsidR="00923E24" w:rsidRPr="00D92042" w:rsidRDefault="00923E24" w:rsidP="00923E24">
      <w:pPr>
        <w:pStyle w:val="BodyText"/>
        <w:spacing w:before="95"/>
        <w:ind w:left="730" w:right="158"/>
        <w:jc w:val="both"/>
      </w:pPr>
      <w:r w:rsidRPr="00D92042">
        <w:tab/>
      </w:r>
      <w:r w:rsidRPr="00D92042">
        <w:tab/>
      </w:r>
    </w:p>
    <w:p w:rsidR="00923E24" w:rsidRPr="00D92042" w:rsidRDefault="00923E24" w:rsidP="00923E24">
      <w:pPr>
        <w:pStyle w:val="BodyText"/>
        <w:spacing w:before="95"/>
        <w:ind w:left="730" w:right="158"/>
        <w:jc w:val="both"/>
      </w:pPr>
      <w:r w:rsidRPr="00D92042">
        <w:t>Denominacija</w:t>
      </w:r>
      <w:r w:rsidRPr="00D92042">
        <w:tab/>
      </w:r>
      <w:r w:rsidRPr="00D92042">
        <w:tab/>
        <w:t xml:space="preserve">                  EUR</w:t>
      </w:r>
      <w:r w:rsidRPr="00D92042">
        <w:tab/>
        <w:t>1,000</w:t>
      </w:r>
      <w:r w:rsidRPr="00D92042">
        <w:tab/>
      </w:r>
      <w:r w:rsidRPr="00D92042">
        <w:tab/>
      </w:r>
    </w:p>
    <w:p w:rsidR="00923E24" w:rsidRPr="00D92042" w:rsidRDefault="00923E24" w:rsidP="00923E24">
      <w:pPr>
        <w:pStyle w:val="BodyText"/>
        <w:spacing w:before="95"/>
        <w:ind w:left="730" w:right="158"/>
        <w:jc w:val="both"/>
      </w:pPr>
      <w:r w:rsidRPr="00D92042">
        <w:t>Minimalni iznos trgovanja</w:t>
      </w:r>
      <w:r w:rsidRPr="00D92042">
        <w:tab/>
      </w:r>
      <w:r w:rsidRPr="00D92042">
        <w:tab/>
        <w:t>EUR</w:t>
      </w:r>
      <w:r w:rsidRPr="00D92042">
        <w:tab/>
        <w:t>10,000</w:t>
      </w:r>
      <w:r w:rsidRPr="00D92042">
        <w:tab/>
      </w:r>
      <w:r w:rsidRPr="00D92042">
        <w:tab/>
      </w:r>
    </w:p>
    <w:p w:rsidR="00923E24" w:rsidRPr="00D92042" w:rsidRDefault="00923E24" w:rsidP="00923E24">
      <w:pPr>
        <w:pStyle w:val="BodyText"/>
        <w:spacing w:before="95"/>
        <w:ind w:left="730" w:right="158"/>
        <w:jc w:val="both"/>
      </w:pPr>
      <w:r w:rsidRPr="00D92042">
        <w:t>Broj vrijednosnih papira</w:t>
      </w:r>
      <w:r w:rsidRPr="00D92042">
        <w:tab/>
      </w:r>
      <w:r w:rsidRPr="00D92042">
        <w:tab/>
      </w:r>
    </w:p>
    <w:p w:rsidR="00923E24" w:rsidRPr="00D92042" w:rsidRDefault="00923E24" w:rsidP="00923E24">
      <w:pPr>
        <w:pStyle w:val="BodyText"/>
        <w:spacing w:before="95"/>
        <w:ind w:left="730" w:right="158"/>
        <w:jc w:val="both"/>
      </w:pPr>
    </w:p>
    <w:p w:rsidR="00923E24" w:rsidRPr="00D92042" w:rsidRDefault="00923E24" w:rsidP="00923E24">
      <w:pPr>
        <w:pStyle w:val="BodyText"/>
        <w:spacing w:before="95"/>
        <w:ind w:left="730" w:right="158"/>
        <w:jc w:val="both"/>
      </w:pPr>
      <w:r w:rsidRPr="00D92042">
        <w:t>Ukupan iznos plaćen OTP-u</w:t>
      </w:r>
      <w:r w:rsidRPr="00D92042">
        <w:tab/>
      </w:r>
      <w:r w:rsidRPr="00D92042">
        <w:tab/>
      </w:r>
    </w:p>
    <w:p w:rsidR="00923E24" w:rsidRPr="00D92042" w:rsidRDefault="00923E24" w:rsidP="00923E24">
      <w:pPr>
        <w:pStyle w:val="BodyText"/>
        <w:spacing w:before="95"/>
        <w:ind w:left="730" w:right="158"/>
        <w:jc w:val="both"/>
      </w:pPr>
      <w:r w:rsidRPr="00D92042">
        <w:t>Datum namirenja i opcije</w:t>
      </w:r>
      <w:r w:rsidRPr="00D92042">
        <w:tab/>
      </w:r>
    </w:p>
    <w:p w:rsidR="00923E24" w:rsidRPr="00D92042" w:rsidRDefault="00923E24" w:rsidP="00923E24">
      <w:pPr>
        <w:pStyle w:val="BodyText"/>
        <w:spacing w:before="95"/>
        <w:ind w:left="730" w:right="158"/>
        <w:jc w:val="both"/>
      </w:pPr>
      <w:r w:rsidRPr="00D92042">
        <w:t xml:space="preserve">Datum dospijeća </w:t>
      </w:r>
      <w:r w:rsidRPr="00D92042">
        <w:tab/>
      </w:r>
      <w:r w:rsidRPr="00D92042">
        <w:tab/>
      </w:r>
    </w:p>
    <w:p w:rsidR="00923E24" w:rsidRPr="00D92042" w:rsidRDefault="00923E24" w:rsidP="00923E24">
      <w:pPr>
        <w:pStyle w:val="BodyText"/>
        <w:spacing w:before="95"/>
        <w:ind w:left="730" w:right="158"/>
        <w:jc w:val="both"/>
      </w:pPr>
      <w:r w:rsidRPr="00D92042">
        <w:t>Za sadašnje klijente:</w:t>
      </w:r>
    </w:p>
    <w:p w:rsidR="00923E24" w:rsidRPr="00D92042" w:rsidRDefault="00923E24" w:rsidP="00923E24">
      <w:pPr>
        <w:pStyle w:val="BodyText"/>
        <w:spacing w:before="95"/>
        <w:ind w:left="730" w:right="158"/>
        <w:jc w:val="both"/>
      </w:pPr>
      <w:r w:rsidRPr="00D92042">
        <w:t>Molimo teretite moj/naš račun broj:</w:t>
      </w:r>
    </w:p>
    <w:p w:rsidR="00923E24" w:rsidRPr="00D92042" w:rsidRDefault="00923E24" w:rsidP="00923E24">
      <w:pPr>
        <w:pStyle w:val="BodyText"/>
        <w:spacing w:before="95"/>
        <w:ind w:left="730" w:right="158"/>
        <w:jc w:val="both"/>
      </w:pPr>
      <w:r w:rsidRPr="00D92042">
        <w:t>IZJAVA</w:t>
      </w:r>
    </w:p>
    <w:p w:rsidR="00923E24" w:rsidRPr="00D92042" w:rsidRDefault="00923E24" w:rsidP="00923E24">
      <w:pPr>
        <w:pStyle w:val="BodyText"/>
        <w:spacing w:before="95"/>
        <w:ind w:left="730" w:right="158"/>
        <w:jc w:val="both"/>
      </w:pPr>
      <w:r w:rsidRPr="00D92042">
        <w:t>(potpisuju sve strane)</w:t>
      </w:r>
    </w:p>
    <w:p w:rsidR="00923E24" w:rsidRPr="00D92042" w:rsidRDefault="00923E24" w:rsidP="00923E24">
      <w:pPr>
        <w:pStyle w:val="BodyText"/>
        <w:spacing w:before="95"/>
        <w:ind w:left="730" w:right="158"/>
        <w:jc w:val="both"/>
      </w:pPr>
      <w:r w:rsidRPr="00D92042">
        <w:t xml:space="preserve">Potvrđujemo da smo pročitali i razumjeli Indikativne uvjete dane uz ovaj Obrazac zahtjeva. </w:t>
      </w:r>
    </w:p>
    <w:p w:rsidR="00923E24" w:rsidRPr="00D92042" w:rsidRDefault="00923E24" w:rsidP="00923E24">
      <w:pPr>
        <w:pStyle w:val="BodyText"/>
        <w:spacing w:before="95"/>
        <w:ind w:left="730" w:right="158"/>
        <w:jc w:val="both"/>
        <w:rPr>
          <w:bCs/>
        </w:rPr>
      </w:pPr>
      <w:r w:rsidRPr="00D92042">
        <w:t xml:space="preserve">Sukladno tome, zahtijevamo da izvršite gore navedeno ulaganje u naše ime te se obvezujemo dati Odjelu privatnog bankarstva OTP banke slobodna sredstva do roka za upis. (Napomena: polozi učinjeni putem čeka moraju prispjeti dva radna dana prije datuma početka).Razumijemo da Odjel privatnog bankarstva OTP banke ima pravo odbiti zahtjev. Isto tako Odjel privatnog bankarstva ima mogućnost otkazati/odgoditi Početni datum strukturiranog proizvoda ukoliko se ne zadovolje svi nužni uvjeti za plasiranje te će o tome pravovremeno izvijestiti klijenta.Razumijemo da OTP BANKA d.d., </w:t>
      </w:r>
      <w:r w:rsidRPr="00D92042">
        <w:rPr>
          <w:bCs/>
        </w:rPr>
        <w:t>Domovinskog rata 61</w:t>
      </w:r>
      <w:r w:rsidRPr="00D92042">
        <w:t>, 21000 Split, Odjel privatnog bankarstva banke nije niti se može smatrati odgovornim zbog odbijanja zahtjeva ili otkaza/odgode Početnog datuma.</w:t>
      </w:r>
    </w:p>
    <w:p w:rsidR="00923E24" w:rsidRPr="00D92042" w:rsidRDefault="00923E24" w:rsidP="00923E24">
      <w:pPr>
        <w:pStyle w:val="BodyText"/>
        <w:spacing w:before="95"/>
        <w:ind w:left="730" w:right="158"/>
        <w:jc w:val="both"/>
      </w:pPr>
      <w:r w:rsidRPr="00D92042">
        <w:t>Prihvaćamo da slobodna sredstva plaćena Odjelu privatnog bankarstva banke prije datuma početka pa sve do tog datuma nose kamatu po standardnoj stopi kojom se ukamaćuju stanja na tekućim / skrbničkim računima Banke. Slično tomu, ako upute za otplatu nisu dane do dana koji pada dva radna dana prije dospijeća investicije, tada će – sve do dana primitka drugih uputa - Odjel privatnog bankarstva transferirati dužni iznos da datum dospijeća na tekući/ skrbnički račun na kojem se ukamaćuju stanja po standardnoj stopi OTP banke.</w:t>
      </w:r>
    </w:p>
    <w:p w:rsidR="00923E24" w:rsidRPr="00D92042" w:rsidRDefault="00923E24" w:rsidP="00923E24">
      <w:pPr>
        <w:pStyle w:val="BodyText"/>
        <w:spacing w:before="95"/>
        <w:ind w:left="730" w:right="158"/>
        <w:jc w:val="both"/>
      </w:pPr>
      <w:r w:rsidRPr="00D92042">
        <w:t>Izjavljujemo da su, po našem saznanju i uvjerenju, sve izjave u ovom Obrascu zahtjeva istinite i potpune. Razumijemo da ovaj Obrazac zahtjeva čini temelj za ugovor između nas i Privatnog bankarstva banke.</w:t>
      </w:r>
    </w:p>
    <w:p w:rsidR="00923E24" w:rsidRPr="00D92042" w:rsidRDefault="00923E24" w:rsidP="00923E24">
      <w:pPr>
        <w:pStyle w:val="BodyText"/>
        <w:spacing w:before="95"/>
        <w:ind w:left="730" w:right="158"/>
        <w:jc w:val="both"/>
      </w:pPr>
      <w:r w:rsidRPr="00D92042">
        <w:rPr>
          <w:noProof/>
          <w:lang w:val="en-GB" w:eastAsia="en-GB" w:bidi="ar-SA"/>
        </w:rPr>
        <mc:AlternateContent>
          <mc:Choice Requires="wps">
            <w:drawing>
              <wp:anchor distT="0" distB="0" distL="114300" distR="114300" simplePos="0" relativeHeight="251661312" behindDoc="0" locked="0" layoutInCell="1" allowOverlap="1" wp14:anchorId="65868357" wp14:editId="74699C29">
                <wp:simplePos x="0" y="0"/>
                <wp:positionH relativeFrom="column">
                  <wp:posOffset>2206625</wp:posOffset>
                </wp:positionH>
                <wp:positionV relativeFrom="paragraph">
                  <wp:posOffset>170180</wp:posOffset>
                </wp:positionV>
                <wp:extent cx="2887980" cy="913765"/>
                <wp:effectExtent l="0" t="0" r="26670" b="19685"/>
                <wp:wrapNone/>
                <wp:docPr id="17"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87980" cy="913765"/>
                        </a:xfrm>
                        <a:prstGeom prst="rect">
                          <a:avLst/>
                        </a:prstGeom>
                        <a:solidFill>
                          <a:srgbClr val="FFFFFF"/>
                        </a:solidFill>
                        <a:ln w="25400">
                          <a:solidFill>
                            <a:srgbClr val="4F81BD"/>
                          </a:solidFill>
                          <a:miter lim="800000"/>
                          <a:headEnd/>
                          <a:tailEnd/>
                        </a:ln>
                      </wps:spPr>
                      <wps:txbx>
                        <w:txbxContent>
                          <w:p w:rsidR="00923E24" w:rsidRDefault="00923E24" w:rsidP="00923E24">
                            <w:r>
                              <w:t>Datum :</w:t>
                            </w:r>
                          </w:p>
                          <w:p w:rsidR="00923E24" w:rsidRDefault="00923E24" w:rsidP="00923E24"/>
                          <w:p w:rsidR="00923E24" w:rsidRDefault="00923E24" w:rsidP="00923E24">
                            <w:r>
                              <w:t>Potpis :</w:t>
                            </w:r>
                          </w:p>
                          <w:p w:rsidR="00923E24" w:rsidRDefault="00923E24" w:rsidP="00923E24"/>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Rectangle 6" o:spid="_x0000_s1027" style="position:absolute;left:0;text-align:left;margin-left:173.75pt;margin-top:13.4pt;width:227.4pt;height:71.9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" strokecolor="#4f81bd" strokeweight="2pt">
                <v:textbox>
                  <w:txbxContent>
                    <w:p w:rsidR="00923E24" w:rsidRDefault="00923E24" w:rsidP="00923E24">
                      <w:r>
                        <w:t>Datum :</w:t>
                      </w:r>
                    </w:p>
                    <w:p w:rsidR="00923E24" w:rsidRDefault="00923E24" w:rsidP="00923E24"/>
                    <w:p w:rsidR="00923E24" w:rsidRDefault="00923E24" w:rsidP="00923E24">
                      <w:r>
                        <w:t>Potpis :</w:t>
                      </w:r>
                    </w:p>
                    <w:p w:rsidR="00923E24" w:rsidRDefault="00923E24" w:rsidP="00923E24"/>
                  </w:txbxContent>
                </v:textbox>
              </v:rect>
            </w:pict>
          </mc:Fallback>
        </mc:AlternateContent>
      </w:r>
    </w:p>
    <w:p w:rsidR="00923E24" w:rsidRPr="00D92042" w:rsidRDefault="00923E24" w:rsidP="00923E24">
      <w:pPr>
        <w:pStyle w:val="BodyText"/>
        <w:spacing w:before="95" w:line="276" w:lineRule="auto"/>
        <w:ind w:left="730" w:right="158"/>
        <w:jc w:val="both"/>
      </w:pPr>
      <w:r w:rsidRPr="00D92042">
        <w:t xml:space="preserve">                                                 </w:t>
      </w:r>
    </w:p>
    <w:p w:rsidR="00923E24" w:rsidRPr="00D92042" w:rsidRDefault="00923E24" w:rsidP="00923E24">
      <w:pPr>
        <w:pStyle w:val="BodyText"/>
        <w:spacing w:before="95" w:line="276" w:lineRule="auto"/>
        <w:ind w:left="730" w:right="158"/>
        <w:jc w:val="both"/>
      </w:pPr>
    </w:p>
    <w:p w:rsidR="00923E24" w:rsidRPr="00D92042" w:rsidRDefault="00923E24" w:rsidP="00923E24">
      <w:pPr>
        <w:pStyle w:val="BodyText"/>
        <w:spacing w:before="95" w:line="276" w:lineRule="auto"/>
        <w:ind w:left="730" w:right="158"/>
        <w:jc w:val="both"/>
      </w:pPr>
    </w:p>
    <w:p w:rsidR="008F2056" w:rsidRDefault="008F2056">
      <w:pPr>
        <w:pStyle w:val="BodyText"/>
        <w:rPr>
          <w:i/>
          <w:sz w:val="20"/>
        </w:rPr>
      </w:pPr>
    </w:p>
    <w:p w:rsidR="008F2056" w:rsidRDefault="008F2056">
      <w:pPr>
        <w:pStyle w:val="BodyText"/>
        <w:spacing w:before="8"/>
        <w:rPr>
          <w:i/>
        </w:rPr>
      </w:pPr>
    </w:p>
    <w:p w:rsidR="008F2056" w:rsidRDefault="00471133">
      <w:pPr>
        <w:ind w:right="98"/>
        <w:jc w:val="right"/>
        <w:rPr>
          <w:sz w:val="16"/>
        </w:rPr>
      </w:pPr>
      <w:r>
        <w:rPr>
          <w:sz w:val="16"/>
        </w:rPr>
        <w:t>10/10</w:t>
      </w:r>
    </w:p>
    <w:sectPr w:rsidR="008F2056">
      <w:pgSz w:w="11910" w:h="16840"/>
      <w:pgMar w:top="1080" w:right="620" w:bottom="820" w:left="20" w:header="667" w:footer="639"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A7BC5" w:rsidRDefault="009A7BC5">
      <w:r>
        <w:separator/>
      </w:r>
    </w:p>
  </w:endnote>
  <w:endnote w:type="continuationSeparator" w:id="0">
    <w:p w:rsidR="009A7BC5" w:rsidRDefault="009A7B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MT">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2056" w:rsidRDefault="00471133">
    <w:pPr>
      <w:pStyle w:val="BodyText"/>
      <w:spacing w:line="14" w:lineRule="auto"/>
      <w:rPr>
        <w:sz w:val="20"/>
      </w:rPr>
    </w:pPr>
    <w:r>
      <w:rPr>
        <w:noProof/>
        <w:lang w:val="en-GB" w:eastAsia="en-GB" w:bidi="ar-SA"/>
      </w:rPr>
      <w:drawing>
        <wp:anchor distT="0" distB="0" distL="0" distR="0" simplePos="0" relativeHeight="250600448" behindDoc="1" locked="0" layoutInCell="1" allowOverlap="1">
          <wp:simplePos x="0" y="0"/>
          <wp:positionH relativeFrom="page">
            <wp:posOffset>476250</wp:posOffset>
          </wp:positionH>
          <wp:positionV relativeFrom="page">
            <wp:posOffset>10159161</wp:posOffset>
          </wp:positionV>
          <wp:extent cx="1412185" cy="310101"/>
          <wp:effectExtent l="0" t="0" r="0"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 cstate="print"/>
                  <a:stretch>
                    <a:fillRect/>
                  </a:stretch>
                </pic:blipFill>
                <pic:spPr>
                  <a:xfrm>
                    <a:off x="0" y="0"/>
                    <a:ext cx="1412185" cy="310101"/>
                  </a:xfrm>
                  <a:prstGeom prst="rect">
                    <a:avLst/>
                  </a:prstGeom>
                </pic:spPr>
              </pic:pic>
            </a:graphicData>
          </a:graphic>
        </wp:anchor>
      </w:drawing>
    </w:r>
    <w:r>
      <w:rPr>
        <w:noProof/>
        <w:lang w:val="en-GB" w:eastAsia="en-GB" w:bidi="ar-SA"/>
      </w:rPr>
      <w:drawing>
        <wp:anchor distT="0" distB="0" distL="0" distR="0" simplePos="0" relativeHeight="250601472" behindDoc="1" locked="0" layoutInCell="1" allowOverlap="1">
          <wp:simplePos x="0" y="0"/>
          <wp:positionH relativeFrom="page">
            <wp:posOffset>5674359</wp:posOffset>
          </wp:positionH>
          <wp:positionV relativeFrom="page">
            <wp:posOffset>10350512</wp:posOffset>
          </wp:positionV>
          <wp:extent cx="1373632" cy="118745"/>
          <wp:effectExtent l="0" t="0" r="0" b="0"/>
          <wp:wrapNone/>
          <wp:docPr id="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2" cstate="print"/>
                  <a:stretch>
                    <a:fillRect/>
                  </a:stretch>
                </pic:blipFill>
                <pic:spPr>
                  <a:xfrm>
                    <a:off x="0" y="0"/>
                    <a:ext cx="1373632" cy="118745"/>
                  </a:xfrm>
                  <a:prstGeom prst="rect">
                    <a:avLst/>
                  </a:prstGeom>
                </pic:spPr>
              </pic:pic>
            </a:graphicData>
          </a:graphic>
        </wp:anchor>
      </w:drawing>
    </w:r>
    <w:r w:rsidR="00E6714D">
      <w:rPr>
        <w:noProof/>
        <w:lang w:val="en-GB" w:eastAsia="en-GB" w:bidi="ar-SA"/>
      </w:rPr>
      <mc:AlternateContent>
        <mc:Choice Requires="wps">
          <w:drawing>
            <wp:anchor distT="0" distB="0" distL="114300" distR="114300" simplePos="0" relativeHeight="250602496" behindDoc="1" locked="0" layoutInCell="1" allowOverlap="1">
              <wp:simplePos x="0" y="0"/>
              <wp:positionH relativeFrom="page">
                <wp:posOffset>5641340</wp:posOffset>
              </wp:positionH>
              <wp:positionV relativeFrom="page">
                <wp:posOffset>10460355</wp:posOffset>
              </wp:positionV>
              <wp:extent cx="1474470" cy="153670"/>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4470" cy="153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F2056" w:rsidRDefault="00471133">
                          <w:pPr>
                            <w:pStyle w:val="BodyText"/>
                            <w:spacing w:before="14"/>
                            <w:ind w:left="20"/>
                          </w:pPr>
                          <w:r>
                            <w:t>55C2F5F4377B42F8001001</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9" type="#_x0000_t202" style="position:absolute;margin-left:444.2pt;margin-top:823.65pt;width:116.1pt;height:12.1pt;z-index:-2527139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" filled="f" stroked="f">
              <v:textbox inset="0,0,0,0">
                <w:txbxContent>
                  <w:p w:rsidR="008F2056" w:rsidRDefault="00471133">
                    <w:pPr>
                      <w:pStyle w:val="BodyText"/>
                      <w:spacing w:before="14"/>
                      <w:ind w:left="20"/>
                    </w:pPr>
                    <w:r>
                      <w:t>55C2F5F4377B42F8001001</w:t>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A7BC5" w:rsidRDefault="009A7BC5">
      <w:r>
        <w:separator/>
      </w:r>
    </w:p>
  </w:footnote>
  <w:footnote w:type="continuationSeparator" w:id="0">
    <w:p w:rsidR="009A7BC5" w:rsidRDefault="009A7BC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2056" w:rsidRDefault="00E6714D">
    <w:pPr>
      <w:pStyle w:val="BodyText"/>
      <w:spacing w:line="14" w:lineRule="auto"/>
      <w:rPr>
        <w:sz w:val="20"/>
      </w:rPr>
    </w:pPr>
    <w:r>
      <w:rPr>
        <w:noProof/>
        <w:lang w:val="en-GB" w:eastAsia="en-GB" w:bidi="ar-SA"/>
      </w:rPr>
      <mc:AlternateContent>
        <mc:Choice Requires="wps">
          <w:drawing>
            <wp:anchor distT="0" distB="0" distL="114300" distR="114300" simplePos="0" relativeHeight="250598400" behindDoc="1" locked="0" layoutInCell="1" allowOverlap="1">
              <wp:simplePos x="0" y="0"/>
              <wp:positionH relativeFrom="page">
                <wp:posOffset>1807210</wp:posOffset>
              </wp:positionH>
              <wp:positionV relativeFrom="page">
                <wp:posOffset>550545</wp:posOffset>
              </wp:positionV>
              <wp:extent cx="5363845" cy="146050"/>
              <wp:effectExtent l="0" t="0" r="0" b="0"/>
              <wp:wrapNone/>
              <wp:docPr id="6"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63845" cy="14605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142.3pt;margin-top:43.35pt;width:422.35pt;height:11.5pt;z-index:-2527180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" fillcolor="black" stroked="f">
              <w10:wrap anchorx="page" anchory="page"/>
            </v:rect>
          </w:pict>
        </mc:Fallback>
      </mc:AlternateContent>
    </w:r>
    <w:r>
      <w:rPr>
        <w:noProof/>
        <w:lang w:val="en-GB" w:eastAsia="en-GB" w:bidi="ar-SA"/>
      </w:rPr>
      <mc:AlternateContent>
        <mc:Choice Requires="wps">
          <w:drawing>
            <wp:anchor distT="0" distB="0" distL="114300" distR="114300" simplePos="0" relativeHeight="250599424" behindDoc="1" locked="0" layoutInCell="1" allowOverlap="1">
              <wp:simplePos x="0" y="0"/>
              <wp:positionH relativeFrom="page">
                <wp:posOffset>443230</wp:posOffset>
              </wp:positionH>
              <wp:positionV relativeFrom="page">
                <wp:posOffset>410845</wp:posOffset>
              </wp:positionV>
              <wp:extent cx="6740525" cy="153670"/>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40525" cy="153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F2056" w:rsidRDefault="00035FA8">
                          <w:pPr>
                            <w:pStyle w:val="BodyText"/>
                            <w:tabs>
                              <w:tab w:val="left" w:pos="299"/>
                              <w:tab w:val="left" w:pos="10594"/>
                            </w:tabs>
                            <w:spacing w:before="14"/>
                            <w:ind w:left="20"/>
                          </w:pPr>
                          <w:r>
                            <w:rPr>
                              <w:color w:val="FFFFFF"/>
                              <w:shd w:val="clear" w:color="auto" w:fill="E60028"/>
                            </w:rPr>
                            <w:t xml:space="preserve"> </w:t>
                          </w:r>
                          <w:r>
                            <w:rPr>
                              <w:color w:val="FFFFFF"/>
                              <w:shd w:val="clear" w:color="auto" w:fill="E60028"/>
                            </w:rPr>
                            <w:tab/>
                            <w:t>DEFINI</w:t>
                          </w:r>
                          <w:r w:rsidR="00471133">
                            <w:rPr>
                              <w:color w:val="FFFFFF"/>
                              <w:shd w:val="clear" w:color="auto" w:fill="E60028"/>
                            </w:rPr>
                            <w:t>TIVNE ODREDBE I UVJETI │ Phoenix Memory Put Leverage</w:t>
                          </w:r>
                          <w:r w:rsidR="00416983">
                            <w:rPr>
                              <w:color w:val="FFFFFF"/>
                              <w:shd w:val="clear" w:color="auto" w:fill="E60028"/>
                            </w:rPr>
                            <w:t xml:space="preserve">     </w:t>
                          </w:r>
                          <w:r w:rsidR="00416983" w:rsidRPr="00416983">
                            <w:rPr>
                              <w:b/>
                              <w:color w:val="FFFFFF"/>
                              <w:sz w:val="20"/>
                              <w:szCs w:val="20"/>
                              <w:shd w:val="clear" w:color="auto" w:fill="E60028"/>
                            </w:rPr>
                            <w:t>XS2379094886</w:t>
                          </w:r>
                          <w:r w:rsidR="00416983">
                            <w:rPr>
                              <w:color w:val="FFFFFF"/>
                              <w:shd w:val="clear" w:color="auto" w:fill="E60028"/>
                            </w:rPr>
                            <w:t xml:space="preserve">        </w:t>
                          </w:r>
                          <w:r w:rsidR="00471133">
                            <w:rPr>
                              <w:color w:val="FFFFFF"/>
                              <w:shd w:val="clear" w:color="auto" w:fill="E60028"/>
                            </w:rPr>
                            <w:tab/>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8" type="#_x0000_t202" style="position:absolute;margin-left:34.9pt;margin-top:32.35pt;width:530.75pt;height:12.1pt;z-index:-2527170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" filled="f" stroked="f">
              <v:textbox inset="0,0,0,0">
                <w:txbxContent>
                  <w:p w:rsidR="008F2056" w:rsidRDefault="00035FA8">
                    <w:pPr>
                      <w:pStyle w:val="BodyText"/>
                      <w:tabs>
                        <w:tab w:val="left" w:pos="299"/>
                        <w:tab w:val="left" w:pos="10594"/>
                      </w:tabs>
                      <w:spacing w:before="14"/>
                      <w:ind w:left="20"/>
                    </w:pPr>
                    <w:r>
                      <w:rPr>
                        <w:color w:val="FFFFFF"/>
                        <w:shd w:val="clear" w:color="auto" w:fill="E60028"/>
                      </w:rPr>
                      <w:t xml:space="preserve"> </w:t>
                    </w:r>
                    <w:r>
                      <w:rPr>
                        <w:color w:val="FFFFFF"/>
                        <w:shd w:val="clear" w:color="auto" w:fill="E60028"/>
                      </w:rPr>
                      <w:tab/>
                      <w:t>DEFINI</w:t>
                    </w:r>
                    <w:r w:rsidR="00471133">
                      <w:rPr>
                        <w:color w:val="FFFFFF"/>
                        <w:shd w:val="clear" w:color="auto" w:fill="E60028"/>
                      </w:rPr>
                      <w:t>TIVNE ODREDBE I UVJETI │ Phoenix Memory Put Leverage</w:t>
                    </w:r>
                    <w:r w:rsidR="00416983">
                      <w:rPr>
                        <w:color w:val="FFFFFF"/>
                        <w:shd w:val="clear" w:color="auto" w:fill="E60028"/>
                      </w:rPr>
                      <w:t xml:space="preserve">     </w:t>
                    </w:r>
                    <w:r w:rsidR="00416983" w:rsidRPr="00416983">
                      <w:rPr>
                        <w:b/>
                        <w:color w:val="FFFFFF"/>
                        <w:sz w:val="20"/>
                        <w:szCs w:val="20"/>
                        <w:shd w:val="clear" w:color="auto" w:fill="E60028"/>
                      </w:rPr>
                      <w:t>XS2379094886</w:t>
                    </w:r>
                    <w:r w:rsidR="00416983">
                      <w:rPr>
                        <w:color w:val="FFFFFF"/>
                        <w:shd w:val="clear" w:color="auto" w:fill="E60028"/>
                      </w:rPr>
                      <w:t xml:space="preserve">        </w:t>
                    </w:r>
                    <w:r w:rsidR="00471133">
                      <w:rPr>
                        <w:color w:val="FFFFFF"/>
                        <w:shd w:val="clear" w:color="auto" w:fill="E60028"/>
                      </w:rPr>
                      <w:tab/>
                    </w:r>
                  </w:p>
                </w:txbxContent>
              </v:textbox>
              <w10:wrap anchorx="page" anchory="page"/>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C946983"/>
    <w:multiLevelType w:val="hybridMultilevel"/>
    <w:tmpl w:val="1FC297A8"/>
    <w:lvl w:ilvl="0" w:tplc="B0040F20">
      <w:numFmt w:val="bullet"/>
      <w:lvlText w:val="-"/>
      <w:lvlJc w:val="left"/>
      <w:pPr>
        <w:ind w:left="989" w:hanging="110"/>
      </w:pPr>
      <w:rPr>
        <w:rFonts w:ascii="Arial" w:eastAsia="Arial" w:hAnsi="Arial" w:cs="Arial" w:hint="default"/>
        <w:b/>
        <w:bCs/>
        <w:sz w:val="18"/>
        <w:szCs w:val="18"/>
        <w:lang w:val="en-US" w:eastAsia="en-US" w:bidi="en-US"/>
      </w:rPr>
    </w:lvl>
    <w:lvl w:ilvl="1" w:tplc="9A40EFC8">
      <w:numFmt w:val="bullet"/>
      <w:lvlText w:val="•"/>
      <w:lvlJc w:val="left"/>
      <w:pPr>
        <w:ind w:left="2008" w:hanging="110"/>
      </w:pPr>
      <w:rPr>
        <w:rFonts w:hint="default"/>
        <w:lang w:val="en-US" w:eastAsia="en-US" w:bidi="en-US"/>
      </w:rPr>
    </w:lvl>
    <w:lvl w:ilvl="2" w:tplc="8D36CC34">
      <w:numFmt w:val="bullet"/>
      <w:lvlText w:val="•"/>
      <w:lvlJc w:val="left"/>
      <w:pPr>
        <w:ind w:left="3037" w:hanging="110"/>
      </w:pPr>
      <w:rPr>
        <w:rFonts w:hint="default"/>
        <w:lang w:val="en-US" w:eastAsia="en-US" w:bidi="en-US"/>
      </w:rPr>
    </w:lvl>
    <w:lvl w:ilvl="3" w:tplc="6C48A20A">
      <w:numFmt w:val="bullet"/>
      <w:lvlText w:val="•"/>
      <w:lvlJc w:val="left"/>
      <w:pPr>
        <w:ind w:left="4065" w:hanging="110"/>
      </w:pPr>
      <w:rPr>
        <w:rFonts w:hint="default"/>
        <w:lang w:val="en-US" w:eastAsia="en-US" w:bidi="en-US"/>
      </w:rPr>
    </w:lvl>
    <w:lvl w:ilvl="4" w:tplc="F520679A">
      <w:numFmt w:val="bullet"/>
      <w:lvlText w:val="•"/>
      <w:lvlJc w:val="left"/>
      <w:pPr>
        <w:ind w:left="5094" w:hanging="110"/>
      </w:pPr>
      <w:rPr>
        <w:rFonts w:hint="default"/>
        <w:lang w:val="en-US" w:eastAsia="en-US" w:bidi="en-US"/>
      </w:rPr>
    </w:lvl>
    <w:lvl w:ilvl="5" w:tplc="150CC24C">
      <w:numFmt w:val="bullet"/>
      <w:lvlText w:val="•"/>
      <w:lvlJc w:val="left"/>
      <w:pPr>
        <w:ind w:left="6123" w:hanging="110"/>
      </w:pPr>
      <w:rPr>
        <w:rFonts w:hint="default"/>
        <w:lang w:val="en-US" w:eastAsia="en-US" w:bidi="en-US"/>
      </w:rPr>
    </w:lvl>
    <w:lvl w:ilvl="6" w:tplc="7E3E86E6">
      <w:numFmt w:val="bullet"/>
      <w:lvlText w:val="•"/>
      <w:lvlJc w:val="left"/>
      <w:pPr>
        <w:ind w:left="7151" w:hanging="110"/>
      </w:pPr>
      <w:rPr>
        <w:rFonts w:hint="default"/>
        <w:lang w:val="en-US" w:eastAsia="en-US" w:bidi="en-US"/>
      </w:rPr>
    </w:lvl>
    <w:lvl w:ilvl="7" w:tplc="94CAADE2">
      <w:numFmt w:val="bullet"/>
      <w:lvlText w:val="•"/>
      <w:lvlJc w:val="left"/>
      <w:pPr>
        <w:ind w:left="8180" w:hanging="110"/>
      </w:pPr>
      <w:rPr>
        <w:rFonts w:hint="default"/>
        <w:lang w:val="en-US" w:eastAsia="en-US" w:bidi="en-US"/>
      </w:rPr>
    </w:lvl>
    <w:lvl w:ilvl="8" w:tplc="34365FCC">
      <w:numFmt w:val="bullet"/>
      <w:lvlText w:val="•"/>
      <w:lvlJc w:val="left"/>
      <w:pPr>
        <w:ind w:left="9208" w:hanging="110"/>
      </w:pPr>
      <w:rPr>
        <w:rFonts w:hint="default"/>
        <w:lang w:val="en-US" w:eastAsia="en-US" w:bidi="en-U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F2056"/>
    <w:rsid w:val="00035FA8"/>
    <w:rsid w:val="000376C5"/>
    <w:rsid w:val="001C705B"/>
    <w:rsid w:val="00325113"/>
    <w:rsid w:val="0036684E"/>
    <w:rsid w:val="00416983"/>
    <w:rsid w:val="00471133"/>
    <w:rsid w:val="006251A8"/>
    <w:rsid w:val="00703C7F"/>
    <w:rsid w:val="007049CC"/>
    <w:rsid w:val="007C0BE2"/>
    <w:rsid w:val="00866AFB"/>
    <w:rsid w:val="008F2056"/>
    <w:rsid w:val="00923E24"/>
    <w:rsid w:val="009A7BC5"/>
    <w:rsid w:val="00AE281A"/>
    <w:rsid w:val="00B068DE"/>
    <w:rsid w:val="00B20CE9"/>
    <w:rsid w:val="00C957AC"/>
    <w:rsid w:val="00DD68E3"/>
    <w:rsid w:val="00E6714D"/>
    <w:rsid w:val="00ED569E"/>
    <w:rsid w:val="00F77990"/>
    <w:rsid w:val="00FA12F9"/>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lang w:bidi="en-US"/>
    </w:rPr>
  </w:style>
  <w:style w:type="paragraph" w:styleId="Heading1">
    <w:name w:val="heading 1"/>
    <w:basedOn w:val="Normal"/>
    <w:uiPriority w:val="1"/>
    <w:qFormat/>
    <w:pPr>
      <w:ind w:left="730"/>
      <w:outlineLvl w:val="0"/>
    </w:pPr>
    <w:rPr>
      <w:b/>
      <w:bCs/>
      <w:sz w:val="24"/>
      <w:szCs w:val="24"/>
      <w:u w:val="single" w:color="000000"/>
    </w:rPr>
  </w:style>
  <w:style w:type="paragraph" w:styleId="Heading2">
    <w:name w:val="heading 2"/>
    <w:basedOn w:val="Normal"/>
    <w:uiPriority w:val="1"/>
    <w:qFormat/>
    <w:pPr>
      <w:ind w:left="730"/>
      <w:outlineLvl w:val="1"/>
    </w:pPr>
    <w:rPr>
      <w:b/>
      <w:bCs/>
      <w:sz w:val="18"/>
      <w:szCs w:val="1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8"/>
      <w:szCs w:val="18"/>
    </w:rPr>
  </w:style>
  <w:style w:type="paragraph" w:styleId="ListParagraph">
    <w:name w:val="List Paragraph"/>
    <w:basedOn w:val="Normal"/>
    <w:uiPriority w:val="1"/>
    <w:qFormat/>
    <w:pPr>
      <w:ind w:left="989" w:hanging="110"/>
    </w:pPr>
  </w:style>
  <w:style w:type="paragraph" w:customStyle="1" w:styleId="TableParagraph">
    <w:name w:val="Table Paragraph"/>
    <w:basedOn w:val="Normal"/>
    <w:uiPriority w:val="1"/>
    <w:qFormat/>
    <w:pPr>
      <w:spacing w:before="12" w:line="205" w:lineRule="exact"/>
    </w:pPr>
  </w:style>
  <w:style w:type="paragraph" w:styleId="Header">
    <w:name w:val="header"/>
    <w:basedOn w:val="Normal"/>
    <w:link w:val="HeaderChar"/>
    <w:uiPriority w:val="99"/>
    <w:unhideWhenUsed/>
    <w:rsid w:val="00035FA8"/>
    <w:pPr>
      <w:tabs>
        <w:tab w:val="center" w:pos="4513"/>
        <w:tab w:val="right" w:pos="9026"/>
      </w:tabs>
    </w:pPr>
  </w:style>
  <w:style w:type="character" w:customStyle="1" w:styleId="HeaderChar">
    <w:name w:val="Header Char"/>
    <w:basedOn w:val="DefaultParagraphFont"/>
    <w:link w:val="Header"/>
    <w:uiPriority w:val="99"/>
    <w:rsid w:val="00035FA8"/>
    <w:rPr>
      <w:rFonts w:ascii="Arial" w:eastAsia="Arial" w:hAnsi="Arial" w:cs="Arial"/>
      <w:lang w:bidi="en-US"/>
    </w:rPr>
  </w:style>
  <w:style w:type="paragraph" w:styleId="Footer">
    <w:name w:val="footer"/>
    <w:basedOn w:val="Normal"/>
    <w:link w:val="FooterChar"/>
    <w:uiPriority w:val="99"/>
    <w:unhideWhenUsed/>
    <w:rsid w:val="00035FA8"/>
    <w:pPr>
      <w:tabs>
        <w:tab w:val="center" w:pos="4513"/>
        <w:tab w:val="right" w:pos="9026"/>
      </w:tabs>
    </w:pPr>
  </w:style>
  <w:style w:type="character" w:customStyle="1" w:styleId="FooterChar">
    <w:name w:val="Footer Char"/>
    <w:basedOn w:val="DefaultParagraphFont"/>
    <w:link w:val="Footer"/>
    <w:uiPriority w:val="99"/>
    <w:rsid w:val="00035FA8"/>
    <w:rPr>
      <w:rFonts w:ascii="Arial" w:eastAsia="Arial" w:hAnsi="Arial" w:cs="Arial"/>
      <w:lang w:bidi="en-US"/>
    </w:rPr>
  </w:style>
  <w:style w:type="paragraph" w:styleId="BalloonText">
    <w:name w:val="Balloon Text"/>
    <w:basedOn w:val="Normal"/>
    <w:link w:val="BalloonTextChar"/>
    <w:uiPriority w:val="99"/>
    <w:semiHidden/>
    <w:unhideWhenUsed/>
    <w:rsid w:val="007049CC"/>
    <w:rPr>
      <w:rFonts w:ascii="Tahoma" w:hAnsi="Tahoma" w:cs="Tahoma"/>
      <w:sz w:val="16"/>
      <w:szCs w:val="16"/>
    </w:rPr>
  </w:style>
  <w:style w:type="character" w:customStyle="1" w:styleId="BalloonTextChar">
    <w:name w:val="Balloon Text Char"/>
    <w:basedOn w:val="DefaultParagraphFont"/>
    <w:link w:val="BalloonText"/>
    <w:uiPriority w:val="99"/>
    <w:semiHidden/>
    <w:rsid w:val="007049CC"/>
    <w:rPr>
      <w:rFonts w:ascii="Tahoma" w:eastAsia="Arial" w:hAnsi="Tahoma" w:cs="Tahoma"/>
      <w:sz w:val="16"/>
      <w:szCs w:val="16"/>
      <w:lang w:bidi="en-US"/>
    </w:rPr>
  </w:style>
  <w:style w:type="table" w:styleId="TableGrid">
    <w:name w:val="Table Grid"/>
    <w:basedOn w:val="TableNormal"/>
    <w:uiPriority w:val="39"/>
    <w:rsid w:val="00866A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66AF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Arial" w:eastAsia="Arial" w:hAnsi="Arial" w:cs="Arial"/>
      <w:lang w:bidi="en-US"/>
    </w:rPr>
  </w:style>
  <w:style w:type="paragraph" w:styleId="Heading1">
    <w:name w:val="heading 1"/>
    <w:basedOn w:val="Normal"/>
    <w:uiPriority w:val="1"/>
    <w:qFormat/>
    <w:pPr>
      <w:ind w:left="730"/>
      <w:outlineLvl w:val="0"/>
    </w:pPr>
    <w:rPr>
      <w:b/>
      <w:bCs/>
      <w:sz w:val="24"/>
      <w:szCs w:val="24"/>
      <w:u w:val="single" w:color="000000"/>
    </w:rPr>
  </w:style>
  <w:style w:type="paragraph" w:styleId="Heading2">
    <w:name w:val="heading 2"/>
    <w:basedOn w:val="Normal"/>
    <w:uiPriority w:val="1"/>
    <w:qFormat/>
    <w:pPr>
      <w:ind w:left="730"/>
      <w:outlineLvl w:val="1"/>
    </w:pPr>
    <w:rPr>
      <w:b/>
      <w:bCs/>
      <w:sz w:val="18"/>
      <w:szCs w:val="1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18"/>
      <w:szCs w:val="18"/>
    </w:rPr>
  </w:style>
  <w:style w:type="paragraph" w:styleId="ListParagraph">
    <w:name w:val="List Paragraph"/>
    <w:basedOn w:val="Normal"/>
    <w:uiPriority w:val="1"/>
    <w:qFormat/>
    <w:pPr>
      <w:ind w:left="989" w:hanging="110"/>
    </w:pPr>
  </w:style>
  <w:style w:type="paragraph" w:customStyle="1" w:styleId="TableParagraph">
    <w:name w:val="Table Paragraph"/>
    <w:basedOn w:val="Normal"/>
    <w:uiPriority w:val="1"/>
    <w:qFormat/>
    <w:pPr>
      <w:spacing w:before="12" w:line="205" w:lineRule="exact"/>
    </w:pPr>
  </w:style>
  <w:style w:type="paragraph" w:styleId="Header">
    <w:name w:val="header"/>
    <w:basedOn w:val="Normal"/>
    <w:link w:val="HeaderChar"/>
    <w:uiPriority w:val="99"/>
    <w:unhideWhenUsed/>
    <w:rsid w:val="00035FA8"/>
    <w:pPr>
      <w:tabs>
        <w:tab w:val="center" w:pos="4513"/>
        <w:tab w:val="right" w:pos="9026"/>
      </w:tabs>
    </w:pPr>
  </w:style>
  <w:style w:type="character" w:customStyle="1" w:styleId="HeaderChar">
    <w:name w:val="Header Char"/>
    <w:basedOn w:val="DefaultParagraphFont"/>
    <w:link w:val="Header"/>
    <w:uiPriority w:val="99"/>
    <w:rsid w:val="00035FA8"/>
    <w:rPr>
      <w:rFonts w:ascii="Arial" w:eastAsia="Arial" w:hAnsi="Arial" w:cs="Arial"/>
      <w:lang w:bidi="en-US"/>
    </w:rPr>
  </w:style>
  <w:style w:type="paragraph" w:styleId="Footer">
    <w:name w:val="footer"/>
    <w:basedOn w:val="Normal"/>
    <w:link w:val="FooterChar"/>
    <w:uiPriority w:val="99"/>
    <w:unhideWhenUsed/>
    <w:rsid w:val="00035FA8"/>
    <w:pPr>
      <w:tabs>
        <w:tab w:val="center" w:pos="4513"/>
        <w:tab w:val="right" w:pos="9026"/>
      </w:tabs>
    </w:pPr>
  </w:style>
  <w:style w:type="character" w:customStyle="1" w:styleId="FooterChar">
    <w:name w:val="Footer Char"/>
    <w:basedOn w:val="DefaultParagraphFont"/>
    <w:link w:val="Footer"/>
    <w:uiPriority w:val="99"/>
    <w:rsid w:val="00035FA8"/>
    <w:rPr>
      <w:rFonts w:ascii="Arial" w:eastAsia="Arial" w:hAnsi="Arial" w:cs="Arial"/>
      <w:lang w:bidi="en-US"/>
    </w:rPr>
  </w:style>
  <w:style w:type="paragraph" w:styleId="BalloonText">
    <w:name w:val="Balloon Text"/>
    <w:basedOn w:val="Normal"/>
    <w:link w:val="BalloonTextChar"/>
    <w:uiPriority w:val="99"/>
    <w:semiHidden/>
    <w:unhideWhenUsed/>
    <w:rsid w:val="007049CC"/>
    <w:rPr>
      <w:rFonts w:ascii="Tahoma" w:hAnsi="Tahoma" w:cs="Tahoma"/>
      <w:sz w:val="16"/>
      <w:szCs w:val="16"/>
    </w:rPr>
  </w:style>
  <w:style w:type="character" w:customStyle="1" w:styleId="BalloonTextChar">
    <w:name w:val="Balloon Text Char"/>
    <w:basedOn w:val="DefaultParagraphFont"/>
    <w:link w:val="BalloonText"/>
    <w:uiPriority w:val="99"/>
    <w:semiHidden/>
    <w:rsid w:val="007049CC"/>
    <w:rPr>
      <w:rFonts w:ascii="Tahoma" w:eastAsia="Arial" w:hAnsi="Tahoma" w:cs="Tahoma"/>
      <w:sz w:val="16"/>
      <w:szCs w:val="16"/>
      <w:lang w:bidi="en-US"/>
    </w:rPr>
  </w:style>
  <w:style w:type="table" w:styleId="TableGrid">
    <w:name w:val="Table Grid"/>
    <w:basedOn w:val="TableNormal"/>
    <w:uiPriority w:val="39"/>
    <w:rsid w:val="00866A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66AF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hyperlink" Target="http://www.stoxx.com/" TargetMode="External"/><Relationship Id="rId2" Type="http://schemas.openxmlformats.org/officeDocument/2006/relationships/styles" Target="styles.xml"/><Relationship Id="rId16" Type="http://schemas.openxmlformats.org/officeDocument/2006/relationships/hyperlink" Target="http://www.stoxx.com/"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prospectus.socgen.com/" TargetMode="External"/><Relationship Id="rId5" Type="http://schemas.openxmlformats.org/officeDocument/2006/relationships/webSettings" Target="webSettings.xml"/><Relationship Id="rId15" Type="http://schemas.openxmlformats.org/officeDocument/2006/relationships/hyperlink" Target="http://www.qontigo.com/" TargetMode="External"/><Relationship Id="rId10" Type="http://schemas.openxmlformats.org/officeDocument/2006/relationships/image" Target="media/image3.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www.societegenerale.com/en/measuring-our-" TargetMode="Externa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12</Pages>
  <Words>5397</Words>
  <Characters>30767</Characters>
  <Application>Microsoft Office Word</Application>
  <DocSecurity>0</DocSecurity>
  <Lines>256</Lines>
  <Paragraphs>72</Paragraphs>
  <ScaleCrop>false</ScaleCrop>
  <HeadingPairs>
    <vt:vector size="2" baseType="variant">
      <vt:variant>
        <vt:lpstr>Title</vt:lpstr>
      </vt:variant>
      <vt:variant>
        <vt:i4>1</vt:i4>
      </vt:variant>
    </vt:vector>
  </HeadingPairs>
  <TitlesOfParts>
    <vt:vector size="1" baseType="lpstr">
      <vt:lpstr>TS_55C2F5F4377B42F8001001.pdf</vt:lpstr>
    </vt:vector>
  </TitlesOfParts>
  <Company>WGW0001S</Company>
  <LinksUpToDate>false</LinksUpToDate>
  <CharactersWithSpaces>36092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TS_55C2F5F4377B42F8001001.pdf</dc:title>
  <dc:creator>Matthieu LEFEVRE (mlefevre112013)</dc:creator>
  <cp:lastModifiedBy>Stipe Luetić</cp:lastModifiedBy>
  <cp:revision>4</cp:revision>
  <dcterms:created xsi:type="dcterms:W3CDTF">2022-02-04T11:28:00Z</dcterms:created>
  <dcterms:modified xsi:type="dcterms:W3CDTF">2022-02-04T11:50:00Z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2015-11-24T00:00:00Z</vt:filetime>
  </property>
  <property fmtid="{D5CDD505-2E9C-101B-9397-08002B2CF9AE}" pid="3" name="Creator">
    <vt:lpwstr>Microsoft Office Word</vt:lpwstr>
  </property>
  <property fmtid="{D5CDD505-2E9C-101B-9397-08002B2CF9AE}" pid="4" name="LastSaved">
    <vt:filetime>2021-12-27T00:00:00Z</vt:filetime>
  </property>
</Properties>
</file>